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D960CA" w14:textId="2694A7D0" w:rsidR="00D9193D" w:rsidRPr="00D9193D" w:rsidRDefault="00D9193D">
      <w:pPr>
        <w:rPr>
          <w:rFonts w:ascii="Times New Roman" w:hAnsi="Times New Roman" w:cs="Times New Roman"/>
        </w:rPr>
      </w:pPr>
      <w:r w:rsidRPr="00D9193D">
        <w:rPr>
          <w:rFonts w:ascii="Times New Roman" w:hAnsi="Times New Roman" w:cs="Times New Roman"/>
          <w:lang w:val="ru-RU"/>
        </w:rPr>
        <w:t>С</w:t>
      </w:r>
      <w:proofErr w:type="spellStart"/>
      <w:r w:rsidRPr="00D9193D">
        <w:rPr>
          <w:rFonts w:ascii="Times New Roman" w:hAnsi="Times New Roman" w:cs="Times New Roman"/>
        </w:rPr>
        <w:t>ustomer</w:t>
      </w:r>
      <w:proofErr w:type="spellEnd"/>
      <w:r w:rsidRPr="00D9193D">
        <w:rPr>
          <w:rFonts w:ascii="Times New Roman" w:hAnsi="Times New Roman" w:cs="Times New Roman"/>
        </w:rPr>
        <w:t xml:space="preserve"> Terms of Service</w:t>
      </w:r>
    </w:p>
    <w:p w14:paraId="255E96A7" w14:textId="77777777" w:rsidR="00D9193D" w:rsidRPr="00D9193D" w:rsidRDefault="00D9193D">
      <w:pPr>
        <w:rPr>
          <w:rFonts w:ascii="Times New Roman" w:hAnsi="Times New Roman" w:cs="Times New Roman"/>
        </w:rPr>
      </w:pPr>
    </w:p>
    <w:p w14:paraId="723B03E4" w14:textId="36A7A23D" w:rsidR="00D9193D" w:rsidRPr="00C96DC2" w:rsidRDefault="00D9193D" w:rsidP="00D9193D">
      <w:pPr>
        <w:jc w:val="both"/>
        <w:rPr>
          <w:rFonts w:ascii="Times New Roman" w:eastAsia="AppleGothic" w:hAnsi="Times New Roman" w:cs="Times New Roman"/>
        </w:rPr>
      </w:pPr>
      <w:r w:rsidRPr="002A1B20">
        <w:rPr>
          <w:rFonts w:ascii="Times New Roman" w:eastAsia="AppleGothic" w:hAnsi="Times New Roman" w:cs="Times New Roman"/>
          <w:lang w:val="en-GB"/>
        </w:rPr>
        <w:t xml:space="preserve">These </w:t>
      </w:r>
      <w:r>
        <w:rPr>
          <w:rFonts w:ascii="Times New Roman" w:eastAsia="AppleGothic" w:hAnsi="Times New Roman" w:cs="Times New Roman"/>
          <w:lang w:val="en-GB"/>
        </w:rPr>
        <w:t>Customer</w:t>
      </w:r>
      <w:r w:rsidRPr="002A1B20">
        <w:rPr>
          <w:rFonts w:ascii="Times New Roman" w:eastAsia="AppleGothic" w:hAnsi="Times New Roman" w:cs="Times New Roman"/>
          <w:lang w:val="en-GB"/>
        </w:rPr>
        <w:t xml:space="preserve"> Terms of Service (the “Terms”) form the entire Agreement between you (the “</w:t>
      </w:r>
      <w:r w:rsidR="00586081">
        <w:rPr>
          <w:rFonts w:ascii="Times New Roman" w:eastAsia="AppleGothic" w:hAnsi="Times New Roman" w:cs="Times New Roman"/>
          <w:lang w:val="en-GB"/>
        </w:rPr>
        <w:t>Customer</w:t>
      </w:r>
      <w:r w:rsidRPr="002A1B20">
        <w:rPr>
          <w:rFonts w:ascii="Times New Roman" w:eastAsia="AppleGothic" w:hAnsi="Times New Roman" w:cs="Times New Roman"/>
          <w:lang w:val="en-GB"/>
        </w:rPr>
        <w:t xml:space="preserve">”) and </w:t>
      </w:r>
      <w:r w:rsidR="00C96DC2" w:rsidRPr="00C96DC2">
        <w:rPr>
          <w:rFonts w:ascii="Times New Roman" w:eastAsia="AppleGothic" w:hAnsi="Times New Roman" w:cs="Times New Roman"/>
        </w:rPr>
        <w:t xml:space="preserve">TIPPER PORTAL L.L.C </w:t>
      </w:r>
      <w:r w:rsidRPr="002A1B20">
        <w:rPr>
          <w:rFonts w:ascii="Times New Roman" w:eastAsia="AppleGothic" w:hAnsi="Times New Roman" w:cs="Times New Roman"/>
          <w:lang w:val="en-GB"/>
        </w:rPr>
        <w:t xml:space="preserve">regarding </w:t>
      </w:r>
      <w:r>
        <w:rPr>
          <w:rFonts w:ascii="Times New Roman" w:eastAsia="AppleGothic" w:hAnsi="Times New Roman" w:cs="Times New Roman"/>
          <w:lang w:val="en-GB"/>
        </w:rPr>
        <w:t>your purchase of the goods and services from the Sellers</w:t>
      </w:r>
      <w:r w:rsidRPr="002A1B20">
        <w:rPr>
          <w:rFonts w:ascii="Times New Roman" w:eastAsia="AppleGothic" w:hAnsi="Times New Roman" w:cs="Times New Roman"/>
          <w:lang w:val="en-GB"/>
        </w:rPr>
        <w:t xml:space="preserve"> via the </w:t>
      </w:r>
      <w:proofErr w:type="spellStart"/>
      <w:r w:rsidRPr="002A1B20">
        <w:rPr>
          <w:rFonts w:ascii="Times New Roman" w:eastAsia="AppleGothic" w:hAnsi="Times New Roman" w:cs="Times New Roman"/>
          <w:lang w:val="en-GB"/>
        </w:rPr>
        <w:t>Petville</w:t>
      </w:r>
      <w:proofErr w:type="spellEnd"/>
      <w:r w:rsidRPr="002A1B20">
        <w:rPr>
          <w:rFonts w:ascii="Times New Roman" w:eastAsia="AppleGothic" w:hAnsi="Times New Roman" w:cs="Times New Roman"/>
          <w:lang w:val="en-GB"/>
        </w:rPr>
        <w:t xml:space="preserve"> Platform available at </w:t>
      </w:r>
      <w:hyperlink r:id="rId5" w:history="1">
        <w:r w:rsidR="00D7738D" w:rsidRPr="008C03F3">
          <w:rPr>
            <w:rStyle w:val="ac"/>
            <w:rFonts w:ascii="Times New Roman" w:eastAsia="AppleGothic" w:hAnsi="Times New Roman" w:cs="Times New Roman"/>
            <w:lang w:val="en-GB"/>
          </w:rPr>
          <w:t>https://petville.ae</w:t>
        </w:r>
      </w:hyperlink>
      <w:r w:rsidRPr="002A1B20">
        <w:rPr>
          <w:rFonts w:ascii="Times New Roman" w:eastAsia="AppleGothic" w:hAnsi="Times New Roman" w:cs="Times New Roman"/>
          <w:lang w:val="en-GB"/>
        </w:rPr>
        <w:t>.</w:t>
      </w:r>
      <w:r w:rsidR="00D7738D" w:rsidRPr="00D7738D">
        <w:rPr>
          <w:rFonts w:ascii="Times New Roman" w:eastAsia="AppleGothic" w:hAnsi="Times New Roman" w:cs="Times New Roman"/>
        </w:rPr>
        <w:t xml:space="preserve"> </w:t>
      </w:r>
      <w:r w:rsidRPr="002A1B20">
        <w:rPr>
          <w:rFonts w:ascii="Times New Roman" w:eastAsia="AppleGothic" w:hAnsi="Times New Roman" w:cs="Times New Roman"/>
          <w:lang w:val="en-GB"/>
        </w:rPr>
        <w:t xml:space="preserve"> </w:t>
      </w:r>
    </w:p>
    <w:p w14:paraId="5D114687" w14:textId="77777777" w:rsidR="00D9193D" w:rsidRDefault="00D9193D" w:rsidP="00D9193D">
      <w:pPr>
        <w:jc w:val="both"/>
        <w:rPr>
          <w:rFonts w:ascii="Times New Roman" w:eastAsia="AppleGothic" w:hAnsi="Times New Roman" w:cs="Times New Roman"/>
          <w:lang w:val="en-GB"/>
        </w:rPr>
      </w:pPr>
      <w:r w:rsidRPr="002A1B20">
        <w:rPr>
          <w:rFonts w:ascii="Times New Roman" w:eastAsia="AppleGothic" w:hAnsi="Times New Roman" w:cs="Times New Roman"/>
          <w:lang w:val="en-GB"/>
        </w:rPr>
        <w:t xml:space="preserve">For the breakdown of specific terms and definitions, please refer to the Annex 1 “Terms and Definitions” below. </w:t>
      </w:r>
    </w:p>
    <w:p w14:paraId="32354CE9" w14:textId="77777777" w:rsidR="00D9193D" w:rsidRDefault="00D9193D" w:rsidP="00D9193D">
      <w:pPr>
        <w:jc w:val="both"/>
        <w:rPr>
          <w:rFonts w:ascii="Times New Roman" w:eastAsia="AppleGothic" w:hAnsi="Times New Roman" w:cs="Times New Roman"/>
          <w:lang w:val="en-GB"/>
        </w:rPr>
      </w:pPr>
    </w:p>
    <w:p w14:paraId="0A137768" w14:textId="58321CD0" w:rsidR="00D9193D" w:rsidRDefault="00D9193D" w:rsidP="00D9193D">
      <w:pPr>
        <w:pStyle w:val="a7"/>
        <w:numPr>
          <w:ilvl w:val="0"/>
          <w:numId w:val="1"/>
        </w:numPr>
        <w:jc w:val="both"/>
        <w:rPr>
          <w:rFonts w:ascii="Times New Roman" w:eastAsia="AppleGothic" w:hAnsi="Times New Roman" w:cs="Times New Roman"/>
          <w:lang w:val="en-GB"/>
        </w:rPr>
      </w:pPr>
      <w:r w:rsidRPr="00C01FAA">
        <w:rPr>
          <w:rFonts w:ascii="Times New Roman" w:eastAsia="AppleGothic" w:hAnsi="Times New Roman" w:cs="Times New Roman"/>
          <w:b/>
          <w:bCs/>
          <w:lang w:val="en-GB"/>
        </w:rPr>
        <w:t>General Terms</w:t>
      </w:r>
      <w:r>
        <w:rPr>
          <w:rFonts w:ascii="Times New Roman" w:eastAsia="AppleGothic" w:hAnsi="Times New Roman" w:cs="Times New Roman"/>
          <w:lang w:val="en-GB"/>
        </w:rPr>
        <w:t xml:space="preserve">. </w:t>
      </w:r>
    </w:p>
    <w:p w14:paraId="2AE2ACE5" w14:textId="35F2DA20" w:rsidR="00D9193D" w:rsidRDefault="00D9193D" w:rsidP="00D9193D">
      <w:pPr>
        <w:pStyle w:val="a7"/>
        <w:numPr>
          <w:ilvl w:val="1"/>
          <w:numId w:val="1"/>
        </w:numPr>
        <w:rPr>
          <w:rFonts w:ascii="Times New Roman" w:hAnsi="Times New Roman" w:cs="Times New Roman"/>
        </w:rPr>
      </w:pPr>
      <w:r>
        <w:rPr>
          <w:rFonts w:ascii="Times New Roman" w:hAnsi="Times New Roman" w:cs="Times New Roman"/>
        </w:rPr>
        <w:t xml:space="preserve">We render you the Platform which enables you to purchase Products from the Sellers authorized at the Platform. </w:t>
      </w:r>
    </w:p>
    <w:p w14:paraId="5B824374" w14:textId="013A2131" w:rsidR="00D9193D" w:rsidRPr="00D9193D" w:rsidRDefault="00D9193D" w:rsidP="00263A03">
      <w:pPr>
        <w:pStyle w:val="a7"/>
        <w:numPr>
          <w:ilvl w:val="1"/>
          <w:numId w:val="1"/>
        </w:numPr>
        <w:jc w:val="both"/>
        <w:rPr>
          <w:rFonts w:ascii="Times New Roman" w:hAnsi="Times New Roman" w:cs="Times New Roman"/>
        </w:rPr>
      </w:pPr>
      <w:r w:rsidRPr="002A1B20">
        <w:rPr>
          <w:rFonts w:ascii="Times New Roman" w:eastAsia="AppleGothic" w:hAnsi="Times New Roman" w:cs="Times New Roman"/>
          <w:lang w:val="en-GB"/>
        </w:rPr>
        <w:t xml:space="preserve">The services so rendered are essentially the PaaS (Platform-as-a-Service) which are purposed to enable you </w:t>
      </w:r>
      <w:r>
        <w:rPr>
          <w:rFonts w:ascii="Times New Roman" w:eastAsia="AppleGothic" w:hAnsi="Times New Roman" w:cs="Times New Roman"/>
          <w:lang w:val="en-GB"/>
        </w:rPr>
        <w:t>purchase</w:t>
      </w:r>
      <w:r w:rsidRPr="002A1B20">
        <w:rPr>
          <w:rFonts w:ascii="Times New Roman" w:eastAsia="AppleGothic" w:hAnsi="Times New Roman" w:cs="Times New Roman"/>
          <w:lang w:val="en-GB"/>
        </w:rPr>
        <w:t xml:space="preserve"> the Products via Platform directly </w:t>
      </w:r>
      <w:r>
        <w:rPr>
          <w:rFonts w:ascii="Times New Roman" w:eastAsia="AppleGothic" w:hAnsi="Times New Roman" w:cs="Times New Roman"/>
          <w:lang w:val="en-GB"/>
        </w:rPr>
        <w:t xml:space="preserve">from the Sellers. </w:t>
      </w:r>
      <w:r w:rsidR="00263A03">
        <w:rPr>
          <w:rFonts w:ascii="Times New Roman" w:eastAsia="AppleGothic" w:hAnsi="Times New Roman" w:cs="Times New Roman"/>
          <w:lang w:val="en-GB"/>
        </w:rPr>
        <w:t xml:space="preserve">We do not promote Sellers merely rendering them the technical opportunity to advertise and sell their Products by means of the Platform. </w:t>
      </w:r>
    </w:p>
    <w:p w14:paraId="0B2C4BF6" w14:textId="24E5D550" w:rsidR="00D9193D" w:rsidRPr="00D9193D" w:rsidRDefault="00D9193D" w:rsidP="00D9193D">
      <w:pPr>
        <w:pStyle w:val="a7"/>
        <w:numPr>
          <w:ilvl w:val="1"/>
          <w:numId w:val="1"/>
        </w:numPr>
        <w:rPr>
          <w:rFonts w:ascii="Times New Roman" w:hAnsi="Times New Roman" w:cs="Times New Roman"/>
        </w:rPr>
      </w:pPr>
      <w:r>
        <w:rPr>
          <w:rFonts w:ascii="Times New Roman" w:eastAsia="AppleGothic" w:hAnsi="Times New Roman" w:cs="Times New Roman"/>
          <w:lang w:val="en-GB"/>
        </w:rPr>
        <w:t xml:space="preserve">Only authorised Customers are enabled to use the Platform. To authorise yourself as the Customer, you must successfully complete the registration available at the </w:t>
      </w:r>
      <w:hyperlink r:id="rId6" w:history="1">
        <w:r w:rsidR="00D7738D" w:rsidRPr="008C03F3">
          <w:rPr>
            <w:rStyle w:val="ac"/>
            <w:rFonts w:ascii="Times New Roman" w:eastAsia="AppleGothic" w:hAnsi="Times New Roman" w:cs="Times New Roman"/>
            <w:lang w:val="en-GB"/>
          </w:rPr>
          <w:t>https://petville.ae</w:t>
        </w:r>
      </w:hyperlink>
      <w:r>
        <w:rPr>
          <w:rFonts w:ascii="Times New Roman" w:eastAsia="AppleGothic" w:hAnsi="Times New Roman" w:cs="Times New Roman"/>
          <w:lang w:val="en-GB"/>
        </w:rPr>
        <w:t xml:space="preserve">. We will not authorise you as the Customer if: </w:t>
      </w:r>
    </w:p>
    <w:p w14:paraId="474CE0B9" w14:textId="3CC54522" w:rsidR="00D9193D" w:rsidRPr="00D9193D" w:rsidRDefault="00D9193D" w:rsidP="00D9193D">
      <w:pPr>
        <w:pStyle w:val="a7"/>
        <w:numPr>
          <w:ilvl w:val="0"/>
          <w:numId w:val="2"/>
        </w:numPr>
        <w:rPr>
          <w:rFonts w:ascii="Times New Roman" w:hAnsi="Times New Roman" w:cs="Times New Roman"/>
        </w:rPr>
      </w:pPr>
      <w:r>
        <w:rPr>
          <w:rFonts w:ascii="Times New Roman" w:eastAsia="AppleGothic" w:hAnsi="Times New Roman" w:cs="Times New Roman"/>
          <w:lang w:val="en-GB"/>
        </w:rPr>
        <w:t xml:space="preserve">You are under </w:t>
      </w:r>
      <w:r>
        <w:rPr>
          <w:rFonts w:ascii="Times New Roman" w:eastAsia="AppleGothic" w:hAnsi="Times New Roman" w:cs="Times New Roman"/>
        </w:rPr>
        <w:t>18 years of age; or</w:t>
      </w:r>
    </w:p>
    <w:p w14:paraId="47AA3AB1" w14:textId="310AEBE9" w:rsidR="00D9193D" w:rsidRPr="00D9193D" w:rsidRDefault="00D9193D" w:rsidP="00D9193D">
      <w:pPr>
        <w:pStyle w:val="a7"/>
        <w:numPr>
          <w:ilvl w:val="0"/>
          <w:numId w:val="2"/>
        </w:numPr>
        <w:rPr>
          <w:rFonts w:ascii="Times New Roman" w:hAnsi="Times New Roman" w:cs="Times New Roman"/>
        </w:rPr>
      </w:pPr>
      <w:r>
        <w:rPr>
          <w:rFonts w:ascii="Times New Roman" w:hAnsi="Times New Roman" w:cs="Times New Roman"/>
        </w:rPr>
        <w:t xml:space="preserve">You provided </w:t>
      </w:r>
      <w:r w:rsidRPr="002A1B20">
        <w:rPr>
          <w:rFonts w:ascii="Times New Roman" w:eastAsia="AppleGothic" w:hAnsi="Times New Roman" w:cs="Times New Roman"/>
          <w:lang w:val="en-GB"/>
        </w:rPr>
        <w:t>incomplete</w:t>
      </w:r>
      <w:r>
        <w:rPr>
          <w:rFonts w:ascii="Times New Roman" w:eastAsia="AppleGothic" w:hAnsi="Times New Roman" w:cs="Times New Roman"/>
          <w:lang w:val="en-GB"/>
        </w:rPr>
        <w:t>,</w:t>
      </w:r>
      <w:r w:rsidRPr="002A1B20">
        <w:rPr>
          <w:rFonts w:ascii="Times New Roman" w:eastAsia="AppleGothic" w:hAnsi="Times New Roman" w:cs="Times New Roman"/>
          <w:lang w:val="en-GB"/>
        </w:rPr>
        <w:t xml:space="preserve"> inconsistent, inaccurate, fraudulent, outdated or false </w:t>
      </w:r>
      <w:r>
        <w:rPr>
          <w:rFonts w:ascii="Times New Roman" w:eastAsia="AppleGothic" w:hAnsi="Times New Roman" w:cs="Times New Roman"/>
          <w:lang w:val="en-GB"/>
        </w:rPr>
        <w:t>data about yourself; or</w:t>
      </w:r>
    </w:p>
    <w:p w14:paraId="0E7185C8" w14:textId="065D933F" w:rsidR="00D9193D" w:rsidRDefault="00D9193D" w:rsidP="00D9193D">
      <w:pPr>
        <w:pStyle w:val="a7"/>
        <w:numPr>
          <w:ilvl w:val="0"/>
          <w:numId w:val="2"/>
        </w:numPr>
        <w:rPr>
          <w:rFonts w:ascii="Times New Roman" w:hAnsi="Times New Roman" w:cs="Times New Roman"/>
        </w:rPr>
      </w:pPr>
      <w:r>
        <w:rPr>
          <w:rFonts w:ascii="Times New Roman" w:hAnsi="Times New Roman" w:cs="Times New Roman"/>
        </w:rPr>
        <w:t>You do not reside in the UAE</w:t>
      </w:r>
      <w:r w:rsidR="00423B69">
        <w:rPr>
          <w:rFonts w:ascii="Times New Roman" w:hAnsi="Times New Roman" w:cs="Times New Roman"/>
        </w:rPr>
        <w:t xml:space="preserve">; or </w:t>
      </w:r>
    </w:p>
    <w:p w14:paraId="7E159999" w14:textId="29ECF647" w:rsidR="00423B69" w:rsidRPr="00D9193D" w:rsidRDefault="00423B69" w:rsidP="00D9193D">
      <w:pPr>
        <w:pStyle w:val="a7"/>
        <w:numPr>
          <w:ilvl w:val="0"/>
          <w:numId w:val="2"/>
        </w:numPr>
        <w:rPr>
          <w:rFonts w:ascii="Times New Roman" w:hAnsi="Times New Roman" w:cs="Times New Roman"/>
        </w:rPr>
      </w:pPr>
      <w:r>
        <w:rPr>
          <w:rFonts w:ascii="Times New Roman" w:hAnsi="Times New Roman" w:cs="Times New Roman"/>
        </w:rPr>
        <w:t xml:space="preserve">You use the Seller Products for any other than domestic and private purpose for your household. </w:t>
      </w:r>
    </w:p>
    <w:p w14:paraId="0D70FE2D" w14:textId="35A8372D" w:rsidR="00D9193D" w:rsidRPr="00D9193D" w:rsidRDefault="00D9193D" w:rsidP="00263A03">
      <w:pPr>
        <w:pStyle w:val="a7"/>
        <w:numPr>
          <w:ilvl w:val="1"/>
          <w:numId w:val="1"/>
        </w:numPr>
        <w:jc w:val="both"/>
        <w:rPr>
          <w:rFonts w:ascii="Times New Roman" w:hAnsi="Times New Roman" w:cs="Times New Roman"/>
        </w:rPr>
      </w:pPr>
      <w:r>
        <w:rPr>
          <w:rFonts w:ascii="Times New Roman" w:eastAsia="AppleGothic" w:hAnsi="Times New Roman" w:cs="Times New Roman"/>
          <w:lang w:val="en-GB"/>
        </w:rPr>
        <w:t xml:space="preserve">Following your authorisation as the Customer, you will be granted rights to manage your Customer Account and to procure the Products from the Sellers. </w:t>
      </w:r>
      <w:r w:rsidR="00263A03">
        <w:rPr>
          <w:rFonts w:ascii="Times New Roman" w:eastAsia="AppleGothic" w:hAnsi="Times New Roman" w:cs="Times New Roman"/>
          <w:lang w:val="en-GB"/>
        </w:rPr>
        <w:t xml:space="preserve">Prior to ordering the Product and payment we will require you to verify your contact data accordingly. </w:t>
      </w:r>
    </w:p>
    <w:p w14:paraId="0663A558" w14:textId="20D3CAE7" w:rsidR="00D9193D" w:rsidRPr="00D9193D" w:rsidRDefault="00D9193D" w:rsidP="00D9193D">
      <w:pPr>
        <w:pStyle w:val="a7"/>
        <w:numPr>
          <w:ilvl w:val="1"/>
          <w:numId w:val="1"/>
        </w:numPr>
        <w:rPr>
          <w:rFonts w:ascii="Times New Roman" w:hAnsi="Times New Roman" w:cs="Times New Roman"/>
        </w:rPr>
      </w:pPr>
      <w:r>
        <w:rPr>
          <w:rFonts w:ascii="Times New Roman" w:eastAsia="AppleGothic" w:hAnsi="Times New Roman" w:cs="Times New Roman"/>
          <w:lang w:val="en-GB"/>
        </w:rPr>
        <w:t xml:space="preserve"> </w:t>
      </w:r>
      <w:r w:rsidRPr="00C01FAA">
        <w:rPr>
          <w:rFonts w:ascii="Times New Roman" w:eastAsia="AppleGothic" w:hAnsi="Times New Roman" w:cs="Times New Roman"/>
          <w:b/>
          <w:bCs/>
          <w:lang w:val="en-GB"/>
        </w:rPr>
        <w:t>Disclaimer</w:t>
      </w:r>
      <w:r>
        <w:rPr>
          <w:rFonts w:ascii="Times New Roman" w:eastAsia="AppleGothic" w:hAnsi="Times New Roman" w:cs="Times New Roman"/>
          <w:lang w:val="en-GB"/>
        </w:rPr>
        <w:t xml:space="preserve">: </w:t>
      </w:r>
    </w:p>
    <w:p w14:paraId="5D83CFE9" w14:textId="52C1BB09" w:rsidR="00D9193D" w:rsidRPr="00D9193D" w:rsidRDefault="00263A03" w:rsidP="00D9193D">
      <w:pPr>
        <w:pStyle w:val="a7"/>
        <w:numPr>
          <w:ilvl w:val="2"/>
          <w:numId w:val="1"/>
        </w:numPr>
        <w:rPr>
          <w:rFonts w:ascii="Times New Roman" w:hAnsi="Times New Roman" w:cs="Times New Roman"/>
        </w:rPr>
      </w:pPr>
      <w:proofErr w:type="spellStart"/>
      <w:r>
        <w:rPr>
          <w:rFonts w:ascii="Times New Roman" w:eastAsia="AppleGothic" w:hAnsi="Times New Roman" w:cs="Times New Roman"/>
          <w:lang w:val="en-GB"/>
        </w:rPr>
        <w:t>Petville</w:t>
      </w:r>
      <w:proofErr w:type="spellEnd"/>
      <w:r>
        <w:rPr>
          <w:rFonts w:ascii="Times New Roman" w:eastAsia="AppleGothic" w:hAnsi="Times New Roman" w:cs="Times New Roman"/>
          <w:lang w:val="en-GB"/>
        </w:rPr>
        <w:t xml:space="preserve"> is</w:t>
      </w:r>
      <w:r w:rsidR="00D9193D">
        <w:rPr>
          <w:rFonts w:ascii="Times New Roman" w:eastAsia="AppleGothic" w:hAnsi="Times New Roman" w:cs="Times New Roman"/>
          <w:lang w:val="en-GB"/>
        </w:rPr>
        <w:t xml:space="preserve"> not a veterinary clinic and do</w:t>
      </w:r>
      <w:r>
        <w:rPr>
          <w:rFonts w:ascii="Times New Roman" w:eastAsia="AppleGothic" w:hAnsi="Times New Roman" w:cs="Times New Roman"/>
          <w:lang w:val="en-GB"/>
        </w:rPr>
        <w:t>es</w:t>
      </w:r>
      <w:r w:rsidR="00D9193D">
        <w:rPr>
          <w:rFonts w:ascii="Times New Roman" w:eastAsia="AppleGothic" w:hAnsi="Times New Roman" w:cs="Times New Roman"/>
          <w:lang w:val="en-GB"/>
        </w:rPr>
        <w:t xml:space="preserve"> not render any medical services to you or your pets. </w:t>
      </w:r>
    </w:p>
    <w:p w14:paraId="5E1B66EC" w14:textId="5BB83920" w:rsidR="00D9193D" w:rsidRPr="00263A03" w:rsidRDefault="00D9193D" w:rsidP="00FE376E">
      <w:pPr>
        <w:pStyle w:val="a7"/>
        <w:numPr>
          <w:ilvl w:val="2"/>
          <w:numId w:val="1"/>
        </w:numPr>
        <w:jc w:val="both"/>
        <w:rPr>
          <w:rFonts w:ascii="Times New Roman" w:hAnsi="Times New Roman" w:cs="Times New Roman"/>
        </w:rPr>
      </w:pPr>
      <w:r>
        <w:rPr>
          <w:rFonts w:ascii="Times New Roman" w:eastAsia="AppleGothic" w:hAnsi="Times New Roman" w:cs="Times New Roman"/>
        </w:rPr>
        <w:t xml:space="preserve">When procuring the Products from Sellers, you enter a direct contract with the Seller which </w:t>
      </w:r>
      <w:proofErr w:type="spellStart"/>
      <w:r>
        <w:rPr>
          <w:rFonts w:ascii="Times New Roman" w:eastAsia="AppleGothic" w:hAnsi="Times New Roman" w:cs="Times New Roman"/>
        </w:rPr>
        <w:t>Petville</w:t>
      </w:r>
      <w:proofErr w:type="spellEnd"/>
      <w:r>
        <w:rPr>
          <w:rFonts w:ascii="Times New Roman" w:eastAsia="AppleGothic" w:hAnsi="Times New Roman" w:cs="Times New Roman"/>
        </w:rPr>
        <w:t xml:space="preserve"> is not a party to</w:t>
      </w:r>
      <w:r w:rsidR="00263A03">
        <w:rPr>
          <w:rFonts w:ascii="Times New Roman" w:eastAsia="AppleGothic" w:hAnsi="Times New Roman" w:cs="Times New Roman"/>
        </w:rPr>
        <w:t xml:space="preserve">, via the Platform. We merely render you the technical software solution to contract with the Seller and do not make any representations or warranties, whether express or implied, regarding the suitability of the Products for your case, nor regarding the Seller qualification, experience, or anticipated outcome of using the Product from a particular Seller.  </w:t>
      </w:r>
    </w:p>
    <w:p w14:paraId="10E7FE7E" w14:textId="3BC61D05" w:rsidR="00263A03" w:rsidRPr="00263A03" w:rsidRDefault="00263A03" w:rsidP="00263A03">
      <w:pPr>
        <w:pStyle w:val="a7"/>
        <w:numPr>
          <w:ilvl w:val="2"/>
          <w:numId w:val="1"/>
        </w:numPr>
        <w:jc w:val="both"/>
        <w:rPr>
          <w:rFonts w:ascii="Times New Roman" w:hAnsi="Times New Roman" w:cs="Times New Roman"/>
        </w:rPr>
      </w:pPr>
      <w:proofErr w:type="spellStart"/>
      <w:r>
        <w:rPr>
          <w:rFonts w:ascii="Times New Roman" w:eastAsia="AppleGothic" w:hAnsi="Times New Roman" w:cs="Times New Roman"/>
        </w:rPr>
        <w:t>Petville</w:t>
      </w:r>
      <w:proofErr w:type="spellEnd"/>
      <w:r>
        <w:rPr>
          <w:rFonts w:ascii="Times New Roman" w:eastAsia="AppleGothic" w:hAnsi="Times New Roman" w:cs="Times New Roman"/>
        </w:rPr>
        <w:t xml:space="preserve"> is not a commissioner or an agent of the Sellers, nor their authorized representative by means of the applicable law, and does not contract selling </w:t>
      </w:r>
      <w:r>
        <w:rPr>
          <w:rFonts w:ascii="Times New Roman" w:eastAsia="AppleGothic" w:hAnsi="Times New Roman" w:cs="Times New Roman"/>
        </w:rPr>
        <w:lastRenderedPageBreak/>
        <w:t xml:space="preserve">Products to you by any means; though </w:t>
      </w:r>
      <w:proofErr w:type="spellStart"/>
      <w:r>
        <w:rPr>
          <w:rFonts w:ascii="Times New Roman" w:eastAsia="AppleGothic" w:hAnsi="Times New Roman" w:cs="Times New Roman"/>
        </w:rPr>
        <w:t>Petville</w:t>
      </w:r>
      <w:proofErr w:type="spellEnd"/>
      <w:r>
        <w:rPr>
          <w:rFonts w:ascii="Times New Roman" w:eastAsia="AppleGothic" w:hAnsi="Times New Roman" w:cs="Times New Roman"/>
        </w:rPr>
        <w:t xml:space="preserve"> is a payment agent for the Sellers when receiving your payment for their Products. Besides transferring your payments to the Sellers, </w:t>
      </w:r>
      <w:proofErr w:type="spellStart"/>
      <w:r>
        <w:rPr>
          <w:rFonts w:ascii="Times New Roman" w:eastAsia="AppleGothic" w:hAnsi="Times New Roman" w:cs="Times New Roman"/>
        </w:rPr>
        <w:t>Petville</w:t>
      </w:r>
      <w:proofErr w:type="spellEnd"/>
      <w:r>
        <w:rPr>
          <w:rFonts w:ascii="Times New Roman" w:eastAsia="AppleGothic" w:hAnsi="Times New Roman" w:cs="Times New Roman"/>
        </w:rPr>
        <w:t xml:space="preserve"> does not moderate, resolve or otherwise participate any disputes with the Seller, nor is obliged to hold, revert or take any other action related to your payments; meaning that you shall direct your claims towards the Seller. </w:t>
      </w:r>
    </w:p>
    <w:p w14:paraId="182AC4A1" w14:textId="2A3B8B84" w:rsidR="00263A03" w:rsidRPr="00FE376E" w:rsidRDefault="00263A03" w:rsidP="00263A03">
      <w:pPr>
        <w:pStyle w:val="a7"/>
        <w:numPr>
          <w:ilvl w:val="2"/>
          <w:numId w:val="1"/>
        </w:numPr>
        <w:jc w:val="both"/>
        <w:rPr>
          <w:rFonts w:ascii="Times New Roman" w:hAnsi="Times New Roman" w:cs="Times New Roman"/>
        </w:rPr>
      </w:pPr>
      <w:proofErr w:type="spellStart"/>
      <w:r>
        <w:rPr>
          <w:rFonts w:ascii="Times New Roman" w:hAnsi="Times New Roman" w:cs="Times New Roman"/>
        </w:rPr>
        <w:t>Petville</w:t>
      </w:r>
      <w:proofErr w:type="spellEnd"/>
      <w:r>
        <w:rPr>
          <w:rFonts w:ascii="Times New Roman" w:hAnsi="Times New Roman" w:cs="Times New Roman"/>
        </w:rPr>
        <w:t xml:space="preserve"> is not responsible for the Sellers’ compliance with the requirements of the applicable law, specifically in relation to customers’ rights protection, advertising etc., rendering the Sellers directly responsible for abiding your freedoms, rights, and interests as set out by the law. </w:t>
      </w:r>
    </w:p>
    <w:p w14:paraId="6726495B" w14:textId="09CE166F" w:rsidR="00FE376E" w:rsidRDefault="00FE376E" w:rsidP="00263A03">
      <w:pPr>
        <w:pStyle w:val="a7"/>
        <w:numPr>
          <w:ilvl w:val="2"/>
          <w:numId w:val="1"/>
        </w:numPr>
        <w:jc w:val="both"/>
        <w:rPr>
          <w:rFonts w:ascii="Times New Roman" w:hAnsi="Times New Roman" w:cs="Times New Roman"/>
        </w:rPr>
      </w:pPr>
      <w:r>
        <w:rPr>
          <w:rFonts w:ascii="Times New Roman" w:hAnsi="Times New Roman" w:cs="Times New Roman"/>
        </w:rPr>
        <w:t>In case of emergency or any potentially dangerous situations for your pet, we strongly recommend you paying an offline visit to a licensed veterinary instead of seeking advice at the Plat</w:t>
      </w:r>
      <w:r w:rsidR="00AE0EFF">
        <w:rPr>
          <w:rFonts w:ascii="Times New Roman" w:hAnsi="Times New Roman" w:cs="Times New Roman"/>
        </w:rPr>
        <w:t>form.</w:t>
      </w:r>
    </w:p>
    <w:p w14:paraId="545CD93D" w14:textId="77777777" w:rsidR="00423B69" w:rsidRDefault="00423B69" w:rsidP="00423B69">
      <w:pPr>
        <w:pStyle w:val="a7"/>
        <w:ind w:left="1800"/>
        <w:jc w:val="both"/>
        <w:rPr>
          <w:rFonts w:ascii="Times New Roman" w:hAnsi="Times New Roman" w:cs="Times New Roman"/>
        </w:rPr>
      </w:pPr>
    </w:p>
    <w:p w14:paraId="2098A570" w14:textId="3EEDBEAB" w:rsidR="00263A03" w:rsidRDefault="0069302A" w:rsidP="0069302A">
      <w:pPr>
        <w:pStyle w:val="a7"/>
        <w:numPr>
          <w:ilvl w:val="0"/>
          <w:numId w:val="1"/>
        </w:numPr>
        <w:jc w:val="both"/>
        <w:rPr>
          <w:rFonts w:ascii="Times New Roman" w:hAnsi="Times New Roman" w:cs="Times New Roman"/>
        </w:rPr>
      </w:pPr>
      <w:r w:rsidRPr="00C01FAA">
        <w:rPr>
          <w:rFonts w:ascii="Times New Roman" w:hAnsi="Times New Roman" w:cs="Times New Roman"/>
          <w:b/>
          <w:bCs/>
        </w:rPr>
        <w:t>Fees and Prices</w:t>
      </w:r>
      <w:r>
        <w:rPr>
          <w:rFonts w:ascii="Times New Roman" w:hAnsi="Times New Roman" w:cs="Times New Roman"/>
        </w:rPr>
        <w:t xml:space="preserve">. </w:t>
      </w:r>
    </w:p>
    <w:p w14:paraId="3C445294" w14:textId="77777777" w:rsidR="0069302A" w:rsidRDefault="0069302A" w:rsidP="0069302A">
      <w:pPr>
        <w:pStyle w:val="a7"/>
        <w:numPr>
          <w:ilvl w:val="1"/>
          <w:numId w:val="1"/>
        </w:numPr>
        <w:jc w:val="both"/>
        <w:rPr>
          <w:rFonts w:ascii="Times New Roman" w:hAnsi="Times New Roman" w:cs="Times New Roman"/>
        </w:rPr>
      </w:pPr>
      <w:r>
        <w:rPr>
          <w:rFonts w:ascii="Times New Roman" w:hAnsi="Times New Roman" w:cs="Times New Roman"/>
        </w:rPr>
        <w:t xml:space="preserve">We render the Platform to our Customer at no charge, meaning that you will not pay </w:t>
      </w:r>
      <w:proofErr w:type="spellStart"/>
      <w:r>
        <w:rPr>
          <w:rFonts w:ascii="Times New Roman" w:hAnsi="Times New Roman" w:cs="Times New Roman"/>
        </w:rPr>
        <w:t>Petville</w:t>
      </w:r>
      <w:proofErr w:type="spellEnd"/>
      <w:r>
        <w:rPr>
          <w:rFonts w:ascii="Times New Roman" w:hAnsi="Times New Roman" w:cs="Times New Roman"/>
        </w:rPr>
        <w:t xml:space="preserve"> any fees for using the Platform. </w:t>
      </w:r>
    </w:p>
    <w:p w14:paraId="611DEA19" w14:textId="1907CE90" w:rsidR="0069302A" w:rsidRDefault="0069302A" w:rsidP="0069302A">
      <w:pPr>
        <w:pStyle w:val="a7"/>
        <w:numPr>
          <w:ilvl w:val="1"/>
          <w:numId w:val="1"/>
        </w:numPr>
        <w:jc w:val="both"/>
        <w:rPr>
          <w:rFonts w:ascii="Times New Roman" w:hAnsi="Times New Roman" w:cs="Times New Roman"/>
        </w:rPr>
      </w:pPr>
      <w:r>
        <w:rPr>
          <w:rFonts w:ascii="Times New Roman" w:hAnsi="Times New Roman" w:cs="Times New Roman"/>
        </w:rPr>
        <w:t xml:space="preserve">Any prices, proposals, or discounts associated with the Products and available at the Platform, are set solely by Sellers and </w:t>
      </w:r>
      <w:proofErr w:type="spellStart"/>
      <w:r>
        <w:rPr>
          <w:rFonts w:ascii="Times New Roman" w:hAnsi="Times New Roman" w:cs="Times New Roman"/>
        </w:rPr>
        <w:t>Petville</w:t>
      </w:r>
      <w:proofErr w:type="spellEnd"/>
      <w:r>
        <w:rPr>
          <w:rFonts w:ascii="Times New Roman" w:hAnsi="Times New Roman" w:cs="Times New Roman"/>
        </w:rPr>
        <w:t xml:space="preserve"> does not recommend, establish, or otherwise regulate these items by any means. </w:t>
      </w:r>
    </w:p>
    <w:p w14:paraId="5E1D5185" w14:textId="7C469799" w:rsidR="0069302A" w:rsidRDefault="0069302A" w:rsidP="0069302A">
      <w:pPr>
        <w:pStyle w:val="a7"/>
        <w:numPr>
          <w:ilvl w:val="1"/>
          <w:numId w:val="1"/>
        </w:numPr>
        <w:jc w:val="both"/>
        <w:rPr>
          <w:rFonts w:ascii="Times New Roman" w:hAnsi="Times New Roman" w:cs="Times New Roman"/>
        </w:rPr>
      </w:pPr>
      <w:r>
        <w:rPr>
          <w:rFonts w:ascii="Times New Roman" w:hAnsi="Times New Roman" w:cs="Times New Roman"/>
        </w:rPr>
        <w:t xml:space="preserve"> Normally, we receive our fees from the Sellers which fee constitutes 25% of the Product price paid by our </w:t>
      </w:r>
      <w:proofErr w:type="gramStart"/>
      <w:r>
        <w:rPr>
          <w:rFonts w:ascii="Times New Roman" w:hAnsi="Times New Roman" w:cs="Times New Roman"/>
        </w:rPr>
        <w:t>Customer</w:t>
      </w:r>
      <w:r w:rsidR="00F41FDC">
        <w:rPr>
          <w:rFonts w:ascii="Times New Roman" w:hAnsi="Times New Roman" w:cs="Times New Roman"/>
        </w:rPr>
        <w:t>s</w:t>
      </w:r>
      <w:proofErr w:type="gramEnd"/>
      <w:r>
        <w:rPr>
          <w:rFonts w:ascii="Times New Roman" w:hAnsi="Times New Roman" w:cs="Times New Roman"/>
        </w:rPr>
        <w:t xml:space="preserve">, unless reduced during promotions or events at the Platform. </w:t>
      </w:r>
    </w:p>
    <w:p w14:paraId="51B83532" w14:textId="3E5E5737" w:rsidR="0069302A" w:rsidRDefault="0069302A" w:rsidP="0069302A">
      <w:pPr>
        <w:pStyle w:val="a7"/>
        <w:numPr>
          <w:ilvl w:val="1"/>
          <w:numId w:val="1"/>
        </w:numPr>
        <w:jc w:val="both"/>
        <w:rPr>
          <w:rFonts w:ascii="Times New Roman" w:hAnsi="Times New Roman" w:cs="Times New Roman"/>
        </w:rPr>
      </w:pPr>
      <w:r>
        <w:rPr>
          <w:rFonts w:ascii="Times New Roman" w:hAnsi="Times New Roman" w:cs="Times New Roman"/>
        </w:rPr>
        <w:t xml:space="preserve">Sellers are permitted to sell their Products in packages which are payable in advance. Please refer to cancellations rules and returns laid down in article 4 “Bookings”. </w:t>
      </w:r>
      <w:r w:rsidR="00F41FDC">
        <w:rPr>
          <w:rFonts w:ascii="Times New Roman" w:hAnsi="Times New Roman" w:cs="Times New Roman"/>
        </w:rPr>
        <w:t xml:space="preserve">The packages are effective three (3) months following the purchase. </w:t>
      </w:r>
    </w:p>
    <w:p w14:paraId="1B3BDF10" w14:textId="77777777" w:rsidR="0069302A" w:rsidRDefault="0069302A" w:rsidP="0069302A">
      <w:pPr>
        <w:ind w:left="720"/>
        <w:jc w:val="both"/>
        <w:rPr>
          <w:rFonts w:ascii="Times New Roman" w:hAnsi="Times New Roman" w:cs="Times New Roman"/>
        </w:rPr>
      </w:pPr>
    </w:p>
    <w:p w14:paraId="1881EB75" w14:textId="3E8EAF2A" w:rsidR="0069302A" w:rsidRDefault="0069302A" w:rsidP="0069302A">
      <w:pPr>
        <w:pStyle w:val="a7"/>
        <w:numPr>
          <w:ilvl w:val="0"/>
          <w:numId w:val="1"/>
        </w:numPr>
        <w:jc w:val="both"/>
        <w:rPr>
          <w:rFonts w:ascii="Times New Roman" w:hAnsi="Times New Roman" w:cs="Times New Roman"/>
        </w:rPr>
      </w:pPr>
      <w:r w:rsidRPr="00C01FAA">
        <w:rPr>
          <w:rFonts w:ascii="Times New Roman" w:hAnsi="Times New Roman" w:cs="Times New Roman"/>
          <w:b/>
          <w:bCs/>
        </w:rPr>
        <w:t>Payments</w:t>
      </w:r>
      <w:r>
        <w:rPr>
          <w:rFonts w:ascii="Times New Roman" w:hAnsi="Times New Roman" w:cs="Times New Roman"/>
        </w:rPr>
        <w:t xml:space="preserve">. </w:t>
      </w:r>
    </w:p>
    <w:p w14:paraId="4B8A2D9D" w14:textId="6DB6B0F2" w:rsidR="0069302A" w:rsidRDefault="0069302A" w:rsidP="0069302A">
      <w:pPr>
        <w:pStyle w:val="a7"/>
        <w:numPr>
          <w:ilvl w:val="1"/>
          <w:numId w:val="1"/>
        </w:numPr>
        <w:jc w:val="both"/>
        <w:rPr>
          <w:rFonts w:ascii="Times New Roman" w:hAnsi="Times New Roman" w:cs="Times New Roman"/>
        </w:rPr>
      </w:pPr>
      <w:r>
        <w:rPr>
          <w:rFonts w:ascii="Times New Roman" w:hAnsi="Times New Roman" w:cs="Times New Roman"/>
        </w:rPr>
        <w:t xml:space="preserve">Once you make a payment, we shall receive it and transfer to the Seller as per the provisions of the Seller Terms of Service. </w:t>
      </w:r>
    </w:p>
    <w:p w14:paraId="20D1072E" w14:textId="69689298" w:rsidR="0069302A" w:rsidRDefault="0069302A" w:rsidP="0069302A">
      <w:pPr>
        <w:pStyle w:val="a7"/>
        <w:numPr>
          <w:ilvl w:val="1"/>
          <w:numId w:val="1"/>
        </w:numPr>
        <w:jc w:val="both"/>
        <w:rPr>
          <w:rFonts w:ascii="Times New Roman" w:hAnsi="Times New Roman" w:cs="Times New Roman"/>
        </w:rPr>
      </w:pPr>
      <w:r>
        <w:rPr>
          <w:rFonts w:ascii="Times New Roman" w:hAnsi="Times New Roman" w:cs="Times New Roman"/>
        </w:rPr>
        <w:t xml:space="preserve">We accept payments in AED only by credit and debit cards via the incorporated payment module. If you pay in different currency, the payment will be converted to AED by your bank, - please contact your service bank should you have any queries about the conversions and rates. </w:t>
      </w:r>
    </w:p>
    <w:p w14:paraId="6FC12189" w14:textId="2E22A83D" w:rsidR="0069302A" w:rsidRDefault="00F41FDC" w:rsidP="0069302A">
      <w:pPr>
        <w:pStyle w:val="a7"/>
        <w:numPr>
          <w:ilvl w:val="1"/>
          <w:numId w:val="1"/>
        </w:numPr>
        <w:jc w:val="both"/>
        <w:rPr>
          <w:rFonts w:ascii="Times New Roman" w:hAnsi="Times New Roman" w:cs="Times New Roman"/>
        </w:rPr>
      </w:pPr>
      <w:proofErr w:type="spellStart"/>
      <w:r>
        <w:rPr>
          <w:rFonts w:ascii="Times New Roman" w:hAnsi="Times New Roman" w:cs="Times New Roman"/>
        </w:rPr>
        <w:t>Petville</w:t>
      </w:r>
      <w:proofErr w:type="spellEnd"/>
      <w:r>
        <w:rPr>
          <w:rFonts w:ascii="Times New Roman" w:hAnsi="Times New Roman" w:cs="Times New Roman"/>
        </w:rPr>
        <w:t xml:space="preserve"> does not take any commissions from the Customer in regard to payments. Payment service providers may collect their commissions or fees which they establish. Please check the payment terms and conditions of the chosen payment service provider carefully prior to making a payment. </w:t>
      </w:r>
    </w:p>
    <w:p w14:paraId="6D900E70" w14:textId="6FAEA6A6" w:rsidR="00F41FDC" w:rsidRDefault="00F41FDC" w:rsidP="0069302A">
      <w:pPr>
        <w:pStyle w:val="a7"/>
        <w:numPr>
          <w:ilvl w:val="1"/>
          <w:numId w:val="1"/>
        </w:numPr>
        <w:jc w:val="both"/>
        <w:rPr>
          <w:rFonts w:ascii="Times New Roman" w:hAnsi="Times New Roman" w:cs="Times New Roman"/>
        </w:rPr>
      </w:pPr>
      <w:r>
        <w:rPr>
          <w:rFonts w:ascii="Times New Roman" w:hAnsi="Times New Roman" w:cs="Times New Roman"/>
        </w:rPr>
        <w:lastRenderedPageBreak/>
        <w:t>Following your payment, you will receive an electronic confirmation of your payment via email</w:t>
      </w:r>
      <w:r w:rsidR="00BC4E65">
        <w:rPr>
          <w:rFonts w:ascii="Times New Roman" w:hAnsi="Times New Roman" w:cs="Times New Roman"/>
        </w:rPr>
        <w:t xml:space="preserve"> within 24 hours of receipt</w:t>
      </w:r>
      <w:r>
        <w:rPr>
          <w:rFonts w:ascii="Times New Roman" w:hAnsi="Times New Roman" w:cs="Times New Roman"/>
        </w:rPr>
        <w:t xml:space="preserve">. </w:t>
      </w:r>
    </w:p>
    <w:p w14:paraId="5855F536" w14:textId="77777777" w:rsidR="00F41FDC" w:rsidRDefault="00F41FDC" w:rsidP="00F41FDC">
      <w:pPr>
        <w:pStyle w:val="a7"/>
        <w:ind w:left="1080"/>
        <w:jc w:val="both"/>
        <w:rPr>
          <w:rFonts w:ascii="Times New Roman" w:hAnsi="Times New Roman" w:cs="Times New Roman"/>
        </w:rPr>
      </w:pPr>
    </w:p>
    <w:p w14:paraId="2C84BCA9" w14:textId="77777777" w:rsidR="00F41FDC" w:rsidRDefault="00F41FDC" w:rsidP="00F41FDC">
      <w:pPr>
        <w:pStyle w:val="a7"/>
        <w:ind w:left="1080"/>
        <w:jc w:val="both"/>
        <w:rPr>
          <w:rFonts w:ascii="Times New Roman" w:hAnsi="Times New Roman" w:cs="Times New Roman"/>
        </w:rPr>
      </w:pPr>
    </w:p>
    <w:p w14:paraId="595CBD7F" w14:textId="47D993D9" w:rsidR="00F41FDC" w:rsidRDefault="00F41FDC" w:rsidP="00F41FDC">
      <w:pPr>
        <w:pStyle w:val="a7"/>
        <w:numPr>
          <w:ilvl w:val="0"/>
          <w:numId w:val="1"/>
        </w:numPr>
        <w:jc w:val="both"/>
        <w:rPr>
          <w:rFonts w:ascii="Times New Roman" w:hAnsi="Times New Roman" w:cs="Times New Roman"/>
        </w:rPr>
      </w:pPr>
      <w:r w:rsidRPr="00C01FAA">
        <w:rPr>
          <w:rFonts w:ascii="Times New Roman" w:hAnsi="Times New Roman" w:cs="Times New Roman"/>
          <w:b/>
          <w:bCs/>
        </w:rPr>
        <w:t>Bookings</w:t>
      </w:r>
      <w:r>
        <w:rPr>
          <w:rFonts w:ascii="Times New Roman" w:hAnsi="Times New Roman" w:cs="Times New Roman"/>
        </w:rPr>
        <w:t xml:space="preserve">. </w:t>
      </w:r>
    </w:p>
    <w:p w14:paraId="7160ED17" w14:textId="496BEB76" w:rsidR="00F41FDC" w:rsidRDefault="00F41FDC" w:rsidP="00F41FDC">
      <w:pPr>
        <w:pStyle w:val="a7"/>
        <w:numPr>
          <w:ilvl w:val="1"/>
          <w:numId w:val="1"/>
        </w:numPr>
        <w:jc w:val="both"/>
        <w:rPr>
          <w:rFonts w:ascii="Times New Roman" w:hAnsi="Times New Roman" w:cs="Times New Roman"/>
        </w:rPr>
      </w:pPr>
      <w:r>
        <w:rPr>
          <w:rFonts w:ascii="Times New Roman" w:hAnsi="Times New Roman" w:cs="Times New Roman"/>
        </w:rPr>
        <w:t xml:space="preserve"> The Platform enables you to book the consultancy with the Seller to receive their Products. Booking, i.e., choice of the date and time for the consultancy with the Seller, is possible at the Platform where you can manage your bookings via your Customer Account. </w:t>
      </w:r>
    </w:p>
    <w:p w14:paraId="23A121A6" w14:textId="5A3FDF66" w:rsidR="00F41FDC" w:rsidRDefault="00F41FDC" w:rsidP="00F41FDC">
      <w:pPr>
        <w:pStyle w:val="a7"/>
        <w:numPr>
          <w:ilvl w:val="1"/>
          <w:numId w:val="1"/>
        </w:numPr>
        <w:jc w:val="both"/>
        <w:rPr>
          <w:rFonts w:ascii="Times New Roman" w:hAnsi="Times New Roman" w:cs="Times New Roman"/>
        </w:rPr>
      </w:pPr>
      <w:r>
        <w:rPr>
          <w:rFonts w:ascii="Times New Roman" w:hAnsi="Times New Roman" w:cs="Times New Roman"/>
        </w:rPr>
        <w:t xml:space="preserve">Notwithstanding that we do not take part in our Sellers’ refunds and returns rules, you will be able to cancel your booking with the 100% funds return if the cancellation was done more than 24 hours before the booking. Cancellations made between 12 and 24 hours before bookings entitle you to receive a return of 50% of the paid amount, while you won’t be entitled to any returns if the cancellation was made less than 12 hours prior to booking. </w:t>
      </w:r>
    </w:p>
    <w:p w14:paraId="2408E3AC" w14:textId="79017560" w:rsidR="00F41FDC" w:rsidRDefault="00F41FDC" w:rsidP="00F41FDC">
      <w:pPr>
        <w:pStyle w:val="a7"/>
        <w:numPr>
          <w:ilvl w:val="1"/>
          <w:numId w:val="1"/>
        </w:numPr>
        <w:jc w:val="both"/>
        <w:rPr>
          <w:rFonts w:ascii="Times New Roman" w:hAnsi="Times New Roman" w:cs="Times New Roman"/>
        </w:rPr>
      </w:pPr>
      <w:r>
        <w:rPr>
          <w:rFonts w:ascii="Times New Roman" w:hAnsi="Times New Roman" w:cs="Times New Roman"/>
        </w:rPr>
        <w:t xml:space="preserve">Where the Seller cancelled or change the booking, you may elect to accept the change or to have 100% of your payment back accordingly. </w:t>
      </w:r>
    </w:p>
    <w:p w14:paraId="7DE9B30A" w14:textId="0EA575CC" w:rsidR="00BC4E65" w:rsidRDefault="00BC4E65" w:rsidP="00F41FDC">
      <w:pPr>
        <w:pStyle w:val="a7"/>
        <w:numPr>
          <w:ilvl w:val="1"/>
          <w:numId w:val="1"/>
        </w:numPr>
        <w:jc w:val="both"/>
        <w:rPr>
          <w:rFonts w:ascii="Times New Roman" w:hAnsi="Times New Roman" w:cs="Times New Roman"/>
        </w:rPr>
      </w:pPr>
      <w:r w:rsidRPr="00BC4E65">
        <w:rPr>
          <w:rFonts w:ascii="Times New Roman" w:hAnsi="Times New Roman" w:cs="Times New Roman"/>
        </w:rPr>
        <w:t xml:space="preserve">Refunds will be done only through the </w:t>
      </w:r>
      <w:r>
        <w:rPr>
          <w:rFonts w:ascii="Times New Roman" w:hAnsi="Times New Roman" w:cs="Times New Roman"/>
        </w:rPr>
        <w:t>mode of payment you used to pay for the services</w:t>
      </w:r>
      <w:r w:rsidRPr="00BC4E65">
        <w:rPr>
          <w:rFonts w:ascii="Times New Roman" w:hAnsi="Times New Roman" w:cs="Times New Roman"/>
        </w:rPr>
        <w:t xml:space="preserve"> and will be processed </w:t>
      </w:r>
      <w:r>
        <w:rPr>
          <w:rFonts w:ascii="Times New Roman" w:hAnsi="Times New Roman" w:cs="Times New Roman"/>
        </w:rPr>
        <w:t>up to</w:t>
      </w:r>
      <w:r w:rsidRPr="00BC4E65">
        <w:rPr>
          <w:rFonts w:ascii="Times New Roman" w:hAnsi="Times New Roman" w:cs="Times New Roman"/>
        </w:rPr>
        <w:t xml:space="preserve"> 45 days depend</w:t>
      </w:r>
      <w:r>
        <w:rPr>
          <w:rFonts w:ascii="Times New Roman" w:hAnsi="Times New Roman" w:cs="Times New Roman"/>
        </w:rPr>
        <w:t>ing</w:t>
      </w:r>
      <w:r w:rsidRPr="00BC4E65">
        <w:rPr>
          <w:rFonts w:ascii="Times New Roman" w:hAnsi="Times New Roman" w:cs="Times New Roman"/>
        </w:rPr>
        <w:t xml:space="preserve"> on the issuing bank of the card</w:t>
      </w:r>
      <w:r>
        <w:rPr>
          <w:rFonts w:ascii="Times New Roman" w:hAnsi="Times New Roman" w:cs="Times New Roman"/>
        </w:rPr>
        <w:t xml:space="preserve"> you used.</w:t>
      </w:r>
    </w:p>
    <w:p w14:paraId="28A82F25" w14:textId="15E67C5B" w:rsidR="00423B69" w:rsidRDefault="00423B69" w:rsidP="00F41FDC">
      <w:pPr>
        <w:pStyle w:val="a7"/>
        <w:numPr>
          <w:ilvl w:val="1"/>
          <w:numId w:val="1"/>
        </w:numPr>
        <w:jc w:val="both"/>
        <w:rPr>
          <w:rFonts w:ascii="Times New Roman" w:hAnsi="Times New Roman" w:cs="Times New Roman"/>
        </w:rPr>
      </w:pPr>
      <w:r>
        <w:rPr>
          <w:rFonts w:ascii="Times New Roman" w:hAnsi="Times New Roman" w:cs="Times New Roman"/>
        </w:rPr>
        <w:t xml:space="preserve">Where you have a return, this will be sent in the AED and credited to the same payment method you used to settle the Seller’s price. If your payment method is in the other currency, the returned amount in AED shall be converted to a payment method’s currency which, depending on the currency rate fluctuations, may result in receiving lesser or bigger amount of funds. We do not take any commissions or fees in relation to returns and you should contact your service bank if you had any queries about the return amount in any other currency than the AED. </w:t>
      </w:r>
    </w:p>
    <w:p w14:paraId="1DFBB49C" w14:textId="69FE6F07" w:rsidR="00B93750" w:rsidRDefault="00B93750" w:rsidP="00F41FDC">
      <w:pPr>
        <w:pStyle w:val="a7"/>
        <w:numPr>
          <w:ilvl w:val="1"/>
          <w:numId w:val="1"/>
        </w:numPr>
        <w:jc w:val="both"/>
        <w:rPr>
          <w:rFonts w:ascii="Times New Roman" w:hAnsi="Times New Roman" w:cs="Times New Roman"/>
        </w:rPr>
      </w:pPr>
      <w:r>
        <w:rPr>
          <w:rFonts w:ascii="Times New Roman" w:hAnsi="Times New Roman" w:cs="Times New Roman"/>
        </w:rPr>
        <w:t xml:space="preserve">Returns and refunds policy apply without prejudice to customers’ statutory rights under the applicable law. </w:t>
      </w:r>
    </w:p>
    <w:p w14:paraId="0F6F9E65" w14:textId="77777777" w:rsidR="00BC4E65" w:rsidRDefault="00BC4E65" w:rsidP="00BC4E65">
      <w:pPr>
        <w:pStyle w:val="a7"/>
        <w:ind w:left="1080"/>
        <w:jc w:val="both"/>
        <w:rPr>
          <w:rFonts w:ascii="Times New Roman" w:hAnsi="Times New Roman" w:cs="Times New Roman"/>
        </w:rPr>
      </w:pPr>
    </w:p>
    <w:p w14:paraId="055965E9" w14:textId="641C58C0" w:rsidR="00423B69" w:rsidRDefault="00423B69" w:rsidP="00423B69">
      <w:pPr>
        <w:pStyle w:val="a7"/>
        <w:numPr>
          <w:ilvl w:val="0"/>
          <w:numId w:val="1"/>
        </w:numPr>
        <w:jc w:val="both"/>
        <w:rPr>
          <w:rFonts w:ascii="Times New Roman" w:hAnsi="Times New Roman" w:cs="Times New Roman"/>
        </w:rPr>
      </w:pPr>
      <w:r w:rsidRPr="00C01FAA">
        <w:rPr>
          <w:rFonts w:ascii="Times New Roman" w:hAnsi="Times New Roman" w:cs="Times New Roman"/>
          <w:b/>
          <w:bCs/>
        </w:rPr>
        <w:t>Warranties</w:t>
      </w:r>
      <w:r>
        <w:rPr>
          <w:rFonts w:ascii="Times New Roman" w:hAnsi="Times New Roman" w:cs="Times New Roman"/>
        </w:rPr>
        <w:t xml:space="preserve">. </w:t>
      </w:r>
    </w:p>
    <w:p w14:paraId="2B21EE1B" w14:textId="3E5535C6" w:rsidR="00423B69" w:rsidRDefault="00423B69" w:rsidP="00423B69">
      <w:pPr>
        <w:pStyle w:val="a7"/>
        <w:numPr>
          <w:ilvl w:val="1"/>
          <w:numId w:val="1"/>
        </w:numPr>
        <w:jc w:val="both"/>
        <w:rPr>
          <w:rFonts w:ascii="Times New Roman" w:hAnsi="Times New Roman" w:cs="Times New Roman"/>
        </w:rPr>
      </w:pPr>
      <w:r w:rsidRPr="00C01FAA">
        <w:rPr>
          <w:rFonts w:ascii="Times New Roman" w:hAnsi="Times New Roman" w:cs="Times New Roman"/>
          <w:b/>
          <w:bCs/>
        </w:rPr>
        <w:t>By Customer</w:t>
      </w:r>
      <w:r>
        <w:rPr>
          <w:rFonts w:ascii="Times New Roman" w:hAnsi="Times New Roman" w:cs="Times New Roman"/>
        </w:rPr>
        <w:t xml:space="preserve">. You hereby represent and warrant that: </w:t>
      </w:r>
    </w:p>
    <w:p w14:paraId="3F3E26BC" w14:textId="6DF5C560" w:rsidR="00423B69" w:rsidRPr="00423B69" w:rsidRDefault="00423B69" w:rsidP="00423B69">
      <w:pPr>
        <w:pStyle w:val="a7"/>
        <w:numPr>
          <w:ilvl w:val="0"/>
          <w:numId w:val="3"/>
        </w:numPr>
        <w:jc w:val="both"/>
        <w:rPr>
          <w:rFonts w:ascii="Times New Roman" w:hAnsi="Times New Roman" w:cs="Times New Roman"/>
        </w:rPr>
      </w:pPr>
      <w:r>
        <w:rPr>
          <w:rFonts w:ascii="Times New Roman" w:eastAsia="AppleGothic" w:hAnsi="Times New Roman" w:cs="Times New Roman"/>
          <w:lang w:val="en-GB"/>
        </w:rPr>
        <w:t xml:space="preserve">When applying for the registration at the Platform, you have carefully read and accepted these Terms and any other documents which constitute their integral part. </w:t>
      </w:r>
    </w:p>
    <w:p w14:paraId="2CB2ED21" w14:textId="30A4EF33" w:rsidR="00423B69" w:rsidRPr="00423B69" w:rsidRDefault="00423B69" w:rsidP="00423B69">
      <w:pPr>
        <w:pStyle w:val="a7"/>
        <w:numPr>
          <w:ilvl w:val="0"/>
          <w:numId w:val="3"/>
        </w:numPr>
        <w:jc w:val="both"/>
        <w:rPr>
          <w:rFonts w:ascii="Times New Roman" w:hAnsi="Times New Roman" w:cs="Times New Roman"/>
        </w:rPr>
      </w:pPr>
      <w:r>
        <w:rPr>
          <w:rFonts w:ascii="Times New Roman" w:eastAsia="AppleGothic" w:hAnsi="Times New Roman" w:cs="Times New Roman"/>
          <w:lang w:val="en-GB"/>
        </w:rPr>
        <w:t>You r</w:t>
      </w:r>
      <w:r w:rsidRPr="002A1B20">
        <w:rPr>
          <w:rFonts w:ascii="Times New Roman" w:eastAsia="AppleGothic" w:hAnsi="Times New Roman" w:cs="Times New Roman"/>
          <w:lang w:val="en-GB"/>
        </w:rPr>
        <w:t>endered us correct, consistent, accurate, and up-to-date information about yourself</w:t>
      </w:r>
      <w:r>
        <w:rPr>
          <w:rFonts w:ascii="Times New Roman" w:eastAsia="AppleGothic" w:hAnsi="Times New Roman" w:cs="Times New Roman"/>
          <w:lang w:val="en-GB"/>
        </w:rPr>
        <w:t xml:space="preserve">. </w:t>
      </w:r>
    </w:p>
    <w:p w14:paraId="3FD21BBF" w14:textId="6C3A8FFC" w:rsidR="00423B69" w:rsidRDefault="00423B69" w:rsidP="00423B69">
      <w:pPr>
        <w:pStyle w:val="a7"/>
        <w:numPr>
          <w:ilvl w:val="0"/>
          <w:numId w:val="3"/>
        </w:numPr>
        <w:jc w:val="both"/>
        <w:rPr>
          <w:rFonts w:ascii="Times New Roman" w:hAnsi="Times New Roman" w:cs="Times New Roman"/>
        </w:rPr>
      </w:pPr>
      <w:r>
        <w:rPr>
          <w:rFonts w:ascii="Times New Roman" w:hAnsi="Times New Roman" w:cs="Times New Roman"/>
        </w:rPr>
        <w:t xml:space="preserve">You will keep up-to-date information about yourself and any other related information in your Customer Account. </w:t>
      </w:r>
    </w:p>
    <w:p w14:paraId="7A1FA878" w14:textId="3D3A0DA8" w:rsidR="00423B69" w:rsidRDefault="00423B69" w:rsidP="00423B69">
      <w:pPr>
        <w:pStyle w:val="a7"/>
        <w:numPr>
          <w:ilvl w:val="0"/>
          <w:numId w:val="3"/>
        </w:numPr>
        <w:jc w:val="both"/>
        <w:rPr>
          <w:rFonts w:ascii="Times New Roman" w:hAnsi="Times New Roman" w:cs="Times New Roman"/>
        </w:rPr>
      </w:pPr>
      <w:r>
        <w:rPr>
          <w:rFonts w:ascii="Times New Roman" w:hAnsi="Times New Roman" w:cs="Times New Roman"/>
        </w:rPr>
        <w:lastRenderedPageBreak/>
        <w:t xml:space="preserve">You acknowledge that the information you serve to Sellers, particularly about your pet, is correct and </w:t>
      </w:r>
      <w:r w:rsidR="00C03042">
        <w:rPr>
          <w:rFonts w:ascii="Times New Roman" w:hAnsi="Times New Roman" w:cs="Times New Roman"/>
        </w:rPr>
        <w:t>up to date</w:t>
      </w:r>
      <w:r>
        <w:rPr>
          <w:rFonts w:ascii="Times New Roman" w:hAnsi="Times New Roman" w:cs="Times New Roman"/>
        </w:rPr>
        <w:t>, as this may materially affect</w:t>
      </w:r>
      <w:r w:rsidR="00C03042">
        <w:rPr>
          <w:rFonts w:ascii="Times New Roman" w:hAnsi="Times New Roman" w:cs="Times New Roman"/>
        </w:rPr>
        <w:t>s</w:t>
      </w:r>
      <w:r>
        <w:rPr>
          <w:rFonts w:ascii="Times New Roman" w:hAnsi="Times New Roman" w:cs="Times New Roman"/>
        </w:rPr>
        <w:t xml:space="preserve"> your user experience, rights and interests of you, or health and wellbeing of your pet. </w:t>
      </w:r>
    </w:p>
    <w:p w14:paraId="032B8210" w14:textId="41B75BE5" w:rsidR="00423B69" w:rsidRPr="00C03042" w:rsidRDefault="00C03042" w:rsidP="00423B69">
      <w:pPr>
        <w:pStyle w:val="a7"/>
        <w:numPr>
          <w:ilvl w:val="0"/>
          <w:numId w:val="3"/>
        </w:numPr>
        <w:jc w:val="both"/>
        <w:rPr>
          <w:rFonts w:ascii="Times New Roman" w:hAnsi="Times New Roman" w:cs="Times New Roman"/>
        </w:rPr>
      </w:pPr>
      <w:r w:rsidRPr="002A1B20">
        <w:rPr>
          <w:rFonts w:ascii="Times New Roman" w:eastAsia="AppleGothic" w:hAnsi="Times New Roman" w:cs="Times New Roman"/>
          <w:lang w:val="en-GB"/>
        </w:rPr>
        <w:t>You are in a proper legal capacity to enter this Agreement</w:t>
      </w:r>
      <w:r>
        <w:rPr>
          <w:rFonts w:ascii="Times New Roman" w:eastAsia="AppleGothic" w:hAnsi="Times New Roman" w:cs="Times New Roman"/>
          <w:lang w:val="en-GB"/>
        </w:rPr>
        <w:t xml:space="preserve">. </w:t>
      </w:r>
    </w:p>
    <w:p w14:paraId="400D79C6" w14:textId="77777777" w:rsidR="00C03042" w:rsidRPr="002A1B20" w:rsidRDefault="00C03042" w:rsidP="00C03042">
      <w:pPr>
        <w:pStyle w:val="a7"/>
        <w:numPr>
          <w:ilvl w:val="0"/>
          <w:numId w:val="3"/>
        </w:numPr>
        <w:jc w:val="both"/>
        <w:rPr>
          <w:rFonts w:ascii="Times New Roman" w:eastAsia="AppleGothic" w:hAnsi="Times New Roman" w:cs="Times New Roman"/>
          <w:lang w:val="en-GB"/>
        </w:rPr>
      </w:pPr>
      <w:r w:rsidRPr="002A1B20">
        <w:rPr>
          <w:rFonts w:ascii="Times New Roman" w:eastAsia="AppleGothic" w:hAnsi="Times New Roman" w:cs="Times New Roman"/>
          <w:lang w:val="en-GB"/>
        </w:rPr>
        <w:t>You will not interfere with the Platform security, source code and will not take any action which undermines Platform continuity.</w:t>
      </w:r>
    </w:p>
    <w:p w14:paraId="58E02942" w14:textId="7FB35878" w:rsidR="00C03042" w:rsidRPr="00C03042" w:rsidRDefault="00C03042" w:rsidP="00C03042">
      <w:pPr>
        <w:pStyle w:val="a7"/>
        <w:numPr>
          <w:ilvl w:val="0"/>
          <w:numId w:val="3"/>
        </w:numPr>
        <w:jc w:val="both"/>
        <w:rPr>
          <w:rFonts w:ascii="Times New Roman" w:hAnsi="Times New Roman" w:cs="Times New Roman"/>
        </w:rPr>
      </w:pPr>
      <w:r w:rsidRPr="002A1B20">
        <w:rPr>
          <w:rFonts w:ascii="Times New Roman" w:eastAsia="AppleGothic" w:hAnsi="Times New Roman" w:cs="Times New Roman"/>
          <w:lang w:val="en-GB"/>
        </w:rPr>
        <w:t>You will not post false, fraudulent, or incorrect statements via the Platform, as well as the information or message which might adversely impact our reputation, the Platform, rights, freedoms or dignity of the other Sellers or Customers. The same applies to testimonials on the Platform where such functionality is provided to you</w:t>
      </w:r>
      <w:r>
        <w:rPr>
          <w:rFonts w:ascii="Times New Roman" w:eastAsia="AppleGothic" w:hAnsi="Times New Roman" w:cs="Times New Roman"/>
          <w:lang w:val="en-GB"/>
        </w:rPr>
        <w:t xml:space="preserve">. </w:t>
      </w:r>
    </w:p>
    <w:p w14:paraId="6068A272" w14:textId="1BA05D7A" w:rsidR="00C03042" w:rsidRPr="00C03042" w:rsidRDefault="00C03042" w:rsidP="00C03042">
      <w:pPr>
        <w:pStyle w:val="a7"/>
        <w:numPr>
          <w:ilvl w:val="0"/>
          <w:numId w:val="3"/>
        </w:numPr>
        <w:jc w:val="both"/>
        <w:rPr>
          <w:rFonts w:ascii="Times New Roman" w:hAnsi="Times New Roman" w:cs="Times New Roman"/>
        </w:rPr>
      </w:pPr>
      <w:r>
        <w:rPr>
          <w:rFonts w:ascii="Times New Roman" w:eastAsia="AppleGothic" w:hAnsi="Times New Roman" w:cs="Times New Roman"/>
          <w:lang w:val="en-GB"/>
        </w:rPr>
        <w:t xml:space="preserve">You duly understand that the Platform does not carry out veterinary services or medical consultations and that it is advisable to attend an on-site consultancy at the veterinary clinic in dangerous situations or emergency. </w:t>
      </w:r>
    </w:p>
    <w:p w14:paraId="393C4DDF" w14:textId="433A31D2" w:rsidR="00C03042" w:rsidRPr="00C03042" w:rsidRDefault="00C03042" w:rsidP="00C03042">
      <w:pPr>
        <w:pStyle w:val="a7"/>
        <w:numPr>
          <w:ilvl w:val="1"/>
          <w:numId w:val="1"/>
        </w:numPr>
        <w:jc w:val="both"/>
        <w:rPr>
          <w:rFonts w:ascii="Times New Roman" w:hAnsi="Times New Roman" w:cs="Times New Roman"/>
        </w:rPr>
      </w:pPr>
      <w:proofErr w:type="spellStart"/>
      <w:r w:rsidRPr="00C01FAA">
        <w:rPr>
          <w:rFonts w:ascii="Times New Roman" w:hAnsi="Times New Roman" w:cs="Times New Roman"/>
          <w:b/>
          <w:bCs/>
        </w:rPr>
        <w:t>Petville</w:t>
      </w:r>
      <w:proofErr w:type="spellEnd"/>
      <w:r w:rsidRPr="00C01FAA">
        <w:rPr>
          <w:rFonts w:ascii="Times New Roman" w:hAnsi="Times New Roman" w:cs="Times New Roman"/>
          <w:b/>
          <w:bCs/>
        </w:rPr>
        <w:t xml:space="preserve"> Warranties</w:t>
      </w:r>
      <w:r w:rsidRPr="00C03042">
        <w:rPr>
          <w:rFonts w:ascii="Times New Roman" w:hAnsi="Times New Roman" w:cs="Times New Roman"/>
        </w:rPr>
        <w:t>. We warrant that</w:t>
      </w:r>
      <w:r>
        <w:rPr>
          <w:rFonts w:ascii="Times New Roman" w:hAnsi="Times New Roman" w:cs="Times New Roman"/>
        </w:rPr>
        <w:t xml:space="preserve"> w</w:t>
      </w:r>
      <w:r w:rsidRPr="00C03042">
        <w:rPr>
          <w:rFonts w:ascii="Times New Roman" w:hAnsi="Times New Roman" w:cs="Times New Roman"/>
        </w:rPr>
        <w:t xml:space="preserve">e will carry out our services with due diligence and reasonable care save to the liability limitations and no-warranty covenants set out in section 6 “Liability”. </w:t>
      </w:r>
    </w:p>
    <w:p w14:paraId="0A29164A" w14:textId="2A9626FF" w:rsidR="00C03042" w:rsidRDefault="00C03042" w:rsidP="00C03042">
      <w:pPr>
        <w:ind w:left="720"/>
        <w:jc w:val="both"/>
        <w:rPr>
          <w:rFonts w:ascii="Times New Roman" w:hAnsi="Times New Roman" w:cs="Times New Roman"/>
        </w:rPr>
      </w:pPr>
    </w:p>
    <w:p w14:paraId="6FC540D2" w14:textId="77777777" w:rsidR="00C03042" w:rsidRDefault="00C03042" w:rsidP="00C03042">
      <w:pPr>
        <w:pStyle w:val="a7"/>
        <w:numPr>
          <w:ilvl w:val="0"/>
          <w:numId w:val="1"/>
        </w:numPr>
        <w:jc w:val="both"/>
        <w:rPr>
          <w:rFonts w:ascii="Times New Roman" w:hAnsi="Times New Roman" w:cs="Times New Roman"/>
        </w:rPr>
      </w:pPr>
      <w:r w:rsidRPr="00C01FAA">
        <w:rPr>
          <w:rFonts w:ascii="Times New Roman" w:hAnsi="Times New Roman" w:cs="Times New Roman"/>
          <w:b/>
          <w:bCs/>
        </w:rPr>
        <w:t>Liabilities</w:t>
      </w:r>
      <w:r>
        <w:rPr>
          <w:rFonts w:ascii="Times New Roman" w:hAnsi="Times New Roman" w:cs="Times New Roman"/>
        </w:rPr>
        <w:t xml:space="preserve">. </w:t>
      </w:r>
    </w:p>
    <w:p w14:paraId="58077044" w14:textId="10290B74" w:rsidR="00C03042" w:rsidRDefault="00C03042" w:rsidP="00C03042">
      <w:pPr>
        <w:pStyle w:val="a7"/>
        <w:numPr>
          <w:ilvl w:val="1"/>
          <w:numId w:val="1"/>
        </w:numPr>
        <w:jc w:val="both"/>
        <w:rPr>
          <w:rFonts w:ascii="Times New Roman" w:hAnsi="Times New Roman" w:cs="Times New Roman"/>
        </w:rPr>
      </w:pPr>
      <w:r w:rsidRPr="00C01FAA">
        <w:rPr>
          <w:rFonts w:ascii="Times New Roman" w:hAnsi="Times New Roman" w:cs="Times New Roman"/>
          <w:b/>
          <w:bCs/>
        </w:rPr>
        <w:t>General</w:t>
      </w:r>
      <w:r w:rsidRPr="00C03042">
        <w:rPr>
          <w:rFonts w:ascii="Times New Roman" w:hAnsi="Times New Roman" w:cs="Times New Roman"/>
        </w:rPr>
        <w:t>. Parties of this Agreement assume full liability for performance of this Agreement and retain their entitlement to remedies available under the applicable law. A party of this Agreement may rely on the remedy of recovering direct actual damages caused by the breach of this Agreement by the other party</w:t>
      </w:r>
      <w:r>
        <w:rPr>
          <w:rFonts w:ascii="Times New Roman" w:hAnsi="Times New Roman" w:cs="Times New Roman"/>
        </w:rPr>
        <w:t xml:space="preserve">. </w:t>
      </w:r>
    </w:p>
    <w:p w14:paraId="2E91EB06" w14:textId="77777777" w:rsidR="00C03042" w:rsidRDefault="00C03042" w:rsidP="00C03042">
      <w:pPr>
        <w:pStyle w:val="a7"/>
        <w:numPr>
          <w:ilvl w:val="1"/>
          <w:numId w:val="1"/>
        </w:numPr>
        <w:jc w:val="both"/>
        <w:rPr>
          <w:rFonts w:ascii="Times New Roman" w:hAnsi="Times New Roman" w:cs="Times New Roman"/>
        </w:rPr>
      </w:pPr>
      <w:r w:rsidRPr="00C01FAA">
        <w:rPr>
          <w:rFonts w:ascii="Times New Roman" w:hAnsi="Times New Roman" w:cs="Times New Roman"/>
          <w:b/>
          <w:bCs/>
        </w:rPr>
        <w:t>By Seller</w:t>
      </w:r>
      <w:r>
        <w:rPr>
          <w:rFonts w:ascii="Times New Roman" w:hAnsi="Times New Roman" w:cs="Times New Roman"/>
        </w:rPr>
        <w:t xml:space="preserve">. You accept that the Seller shall be the only party liable for the quality of Products and any other matter associated with your contract with the Seller for purchase of Products, save to express liabilities of </w:t>
      </w:r>
      <w:proofErr w:type="spellStart"/>
      <w:r>
        <w:rPr>
          <w:rFonts w:ascii="Times New Roman" w:hAnsi="Times New Roman" w:cs="Times New Roman"/>
        </w:rPr>
        <w:t>Petville</w:t>
      </w:r>
      <w:proofErr w:type="spellEnd"/>
      <w:r>
        <w:rPr>
          <w:rFonts w:ascii="Times New Roman" w:hAnsi="Times New Roman" w:cs="Times New Roman"/>
        </w:rPr>
        <w:t xml:space="preserve"> as set out herein. </w:t>
      </w:r>
    </w:p>
    <w:p w14:paraId="5E218FD1" w14:textId="72547ED0" w:rsidR="00C03042" w:rsidRPr="00C03042" w:rsidRDefault="00C03042" w:rsidP="00C03042">
      <w:pPr>
        <w:pStyle w:val="a7"/>
        <w:numPr>
          <w:ilvl w:val="1"/>
          <w:numId w:val="1"/>
        </w:numPr>
        <w:jc w:val="both"/>
        <w:rPr>
          <w:rFonts w:ascii="Times New Roman" w:hAnsi="Times New Roman" w:cs="Times New Roman"/>
        </w:rPr>
      </w:pPr>
      <w:r w:rsidRPr="00C01FAA">
        <w:rPr>
          <w:rFonts w:ascii="Times New Roman" w:hAnsi="Times New Roman" w:cs="Times New Roman"/>
          <w:b/>
          <w:bCs/>
        </w:rPr>
        <w:t>Limitations</w:t>
      </w:r>
      <w:r w:rsidRPr="00C03042">
        <w:rPr>
          <w:rFonts w:ascii="Times New Roman" w:hAnsi="Times New Roman" w:cs="Times New Roman"/>
        </w:rPr>
        <w:t xml:space="preserve">. </w:t>
      </w:r>
    </w:p>
    <w:p w14:paraId="3EAFEA13" w14:textId="77777777" w:rsidR="00C03042" w:rsidRPr="002A1B20" w:rsidRDefault="00C03042" w:rsidP="00C03042">
      <w:pPr>
        <w:pStyle w:val="a7"/>
        <w:numPr>
          <w:ilvl w:val="2"/>
          <w:numId w:val="1"/>
        </w:numPr>
        <w:jc w:val="both"/>
        <w:rPr>
          <w:rFonts w:ascii="Times New Roman" w:eastAsia="AppleGothic" w:hAnsi="Times New Roman" w:cs="Times New Roman"/>
          <w:lang w:val="en-GB"/>
        </w:rPr>
      </w:pPr>
      <w:r w:rsidRPr="002A1B20">
        <w:rPr>
          <w:rFonts w:ascii="Times New Roman" w:eastAsia="AppleGothic" w:hAnsi="Times New Roman" w:cs="Times New Roman"/>
          <w:lang w:val="en-GB"/>
        </w:rPr>
        <w:t xml:space="preserve">We are not liable before the Customers for the misrepresentations, actions or omissions made by the Seller, as well as for the breach of the contract they entered for the provisions of the Products, as we are not party of the said contract. </w:t>
      </w:r>
    </w:p>
    <w:p w14:paraId="7DB39FFC" w14:textId="4E8EBAD4" w:rsidR="00C03042" w:rsidRPr="002A1B20" w:rsidRDefault="00C03042" w:rsidP="00C03042">
      <w:pPr>
        <w:pStyle w:val="a7"/>
        <w:numPr>
          <w:ilvl w:val="2"/>
          <w:numId w:val="1"/>
        </w:numPr>
        <w:jc w:val="both"/>
        <w:rPr>
          <w:rFonts w:ascii="Times New Roman" w:eastAsia="AppleGothic" w:hAnsi="Times New Roman" w:cs="Times New Roman"/>
          <w:lang w:val="en-GB"/>
        </w:rPr>
      </w:pPr>
      <w:r w:rsidRPr="002A1B20">
        <w:rPr>
          <w:rFonts w:ascii="Times New Roman" w:eastAsia="AppleGothic" w:hAnsi="Times New Roman" w:cs="Times New Roman"/>
          <w:lang w:val="en-GB"/>
        </w:rPr>
        <w:t xml:space="preserve">Our total aggregate financial liability before the </w:t>
      </w:r>
      <w:r>
        <w:rPr>
          <w:rFonts w:ascii="Times New Roman" w:eastAsia="AppleGothic" w:hAnsi="Times New Roman" w:cs="Times New Roman"/>
          <w:lang w:val="en-GB"/>
        </w:rPr>
        <w:t>Customers</w:t>
      </w:r>
      <w:r w:rsidRPr="002A1B20">
        <w:rPr>
          <w:rFonts w:ascii="Times New Roman" w:eastAsia="AppleGothic" w:hAnsi="Times New Roman" w:cs="Times New Roman"/>
          <w:lang w:val="en-GB"/>
        </w:rPr>
        <w:t xml:space="preserve"> is limited </w:t>
      </w:r>
      <w:r>
        <w:rPr>
          <w:rFonts w:ascii="Times New Roman" w:eastAsia="AppleGothic" w:hAnsi="Times New Roman" w:cs="Times New Roman"/>
          <w:lang w:val="en-GB"/>
        </w:rPr>
        <w:t>with 10,000 AED as we do not charge the Customers for the provision of our Platform</w:t>
      </w:r>
      <w:r w:rsidRPr="002A1B20">
        <w:rPr>
          <w:rFonts w:ascii="Times New Roman" w:eastAsia="AppleGothic" w:hAnsi="Times New Roman" w:cs="Times New Roman"/>
          <w:lang w:val="en-GB"/>
        </w:rPr>
        <w:t xml:space="preserve">. </w:t>
      </w:r>
    </w:p>
    <w:p w14:paraId="6F0D7284" w14:textId="206DE8CD" w:rsidR="00C03042" w:rsidRPr="002A1B20" w:rsidRDefault="00C03042" w:rsidP="00C03042">
      <w:pPr>
        <w:pStyle w:val="a7"/>
        <w:numPr>
          <w:ilvl w:val="2"/>
          <w:numId w:val="1"/>
        </w:numPr>
        <w:jc w:val="both"/>
        <w:rPr>
          <w:rFonts w:ascii="Times New Roman" w:eastAsia="AppleGothic" w:hAnsi="Times New Roman" w:cs="Times New Roman"/>
          <w:lang w:val="en-GB"/>
        </w:rPr>
      </w:pPr>
      <w:r w:rsidRPr="002A1B20">
        <w:rPr>
          <w:rFonts w:ascii="Times New Roman" w:eastAsia="AppleGothic" w:hAnsi="Times New Roman" w:cs="Times New Roman"/>
          <w:lang w:val="en-GB"/>
        </w:rPr>
        <w:t xml:space="preserve">We make no warranty or representation about the Platform’s suitability or fit </w:t>
      </w:r>
      <w:r>
        <w:rPr>
          <w:rFonts w:ascii="Times New Roman" w:eastAsia="AppleGothic" w:hAnsi="Times New Roman" w:cs="Times New Roman"/>
          <w:lang w:val="en-GB"/>
        </w:rPr>
        <w:t>for the Customer’s</w:t>
      </w:r>
      <w:r w:rsidRPr="002A1B20">
        <w:rPr>
          <w:rFonts w:ascii="Times New Roman" w:eastAsia="AppleGothic" w:hAnsi="Times New Roman" w:cs="Times New Roman"/>
          <w:lang w:val="en-GB"/>
        </w:rPr>
        <w:t xml:space="preserve"> expectations over the use of the Platform; or compatibility of the Platform with any other software or services.  </w:t>
      </w:r>
    </w:p>
    <w:p w14:paraId="092481FF" w14:textId="2DEF105E" w:rsidR="00C03042" w:rsidRPr="00C03042" w:rsidRDefault="00C03042" w:rsidP="00C03042">
      <w:pPr>
        <w:pStyle w:val="a7"/>
        <w:numPr>
          <w:ilvl w:val="1"/>
          <w:numId w:val="1"/>
        </w:numPr>
        <w:jc w:val="both"/>
        <w:rPr>
          <w:rFonts w:ascii="Times New Roman" w:hAnsi="Times New Roman" w:cs="Times New Roman"/>
        </w:rPr>
      </w:pPr>
      <w:r w:rsidRPr="002A1B20">
        <w:rPr>
          <w:rFonts w:ascii="Times New Roman" w:eastAsia="AppleGothic" w:hAnsi="Times New Roman" w:cs="Times New Roman"/>
          <w:lang w:val="en-GB"/>
        </w:rPr>
        <w:t xml:space="preserve">The Platform and any associated documentation are provided to </w:t>
      </w:r>
      <w:r>
        <w:rPr>
          <w:rFonts w:ascii="Times New Roman" w:eastAsia="AppleGothic" w:hAnsi="Times New Roman" w:cs="Times New Roman"/>
          <w:lang w:val="en-GB"/>
        </w:rPr>
        <w:t xml:space="preserve">you </w:t>
      </w:r>
      <w:r w:rsidRPr="002A1B20">
        <w:rPr>
          <w:rFonts w:ascii="Times New Roman" w:eastAsia="AppleGothic" w:hAnsi="Times New Roman" w:cs="Times New Roman"/>
          <w:lang w:val="en-GB"/>
        </w:rPr>
        <w:t xml:space="preserve">"as is" and "as available," with all faults and defects without warranty of any kind. To the maximum </w:t>
      </w:r>
      <w:r w:rsidRPr="002A1B20">
        <w:rPr>
          <w:rFonts w:ascii="Times New Roman" w:eastAsia="AppleGothic" w:hAnsi="Times New Roman" w:cs="Times New Roman"/>
          <w:lang w:val="en-GB"/>
        </w:rPr>
        <w:lastRenderedPageBreak/>
        <w:t>extent permitted under the laws of the United Arab Emirates, we, expressly disclaim all warranties, whether express, implied, statutory, or otherwise</w:t>
      </w:r>
      <w:r>
        <w:rPr>
          <w:rFonts w:ascii="Times New Roman" w:eastAsia="AppleGothic" w:hAnsi="Times New Roman" w:cs="Times New Roman"/>
          <w:lang w:val="en-GB"/>
        </w:rPr>
        <w:t xml:space="preserve">. </w:t>
      </w:r>
    </w:p>
    <w:p w14:paraId="7232C781" w14:textId="77777777" w:rsidR="00C03042" w:rsidRDefault="00C03042" w:rsidP="00C03042">
      <w:pPr>
        <w:jc w:val="both"/>
        <w:rPr>
          <w:rFonts w:ascii="Times New Roman" w:hAnsi="Times New Roman" w:cs="Times New Roman"/>
        </w:rPr>
      </w:pPr>
    </w:p>
    <w:p w14:paraId="58F060FB" w14:textId="7A318CFC" w:rsidR="00C03042" w:rsidRPr="002A1B20" w:rsidRDefault="00C03042" w:rsidP="00C03042">
      <w:pPr>
        <w:pStyle w:val="a7"/>
        <w:numPr>
          <w:ilvl w:val="0"/>
          <w:numId w:val="1"/>
        </w:numPr>
        <w:jc w:val="both"/>
        <w:rPr>
          <w:rFonts w:ascii="Times New Roman" w:eastAsia="AppleGothic" w:hAnsi="Times New Roman" w:cs="Times New Roman"/>
          <w:lang w:val="en-GB"/>
        </w:rPr>
      </w:pPr>
      <w:r w:rsidRPr="000155A0">
        <w:rPr>
          <w:rFonts w:ascii="Times New Roman" w:eastAsia="AppleGothic" w:hAnsi="Times New Roman" w:cs="Times New Roman"/>
          <w:b/>
          <w:bCs/>
          <w:lang w:val="en-GB"/>
        </w:rPr>
        <w:t>Indemnities</w:t>
      </w:r>
      <w:r w:rsidRPr="002A1B20">
        <w:rPr>
          <w:rFonts w:ascii="Times New Roman" w:eastAsia="AppleGothic" w:hAnsi="Times New Roman" w:cs="Times New Roman"/>
          <w:lang w:val="en-GB"/>
        </w:rPr>
        <w:t xml:space="preserve">. </w:t>
      </w:r>
    </w:p>
    <w:p w14:paraId="18C56D94" w14:textId="77777777" w:rsidR="00C03042" w:rsidRPr="002A1B20" w:rsidRDefault="00C03042" w:rsidP="00C03042">
      <w:pPr>
        <w:pStyle w:val="a7"/>
        <w:numPr>
          <w:ilvl w:val="1"/>
          <w:numId w:val="1"/>
        </w:numPr>
        <w:jc w:val="both"/>
        <w:rPr>
          <w:rFonts w:ascii="Times New Roman" w:eastAsia="AppleGothic" w:hAnsi="Times New Roman" w:cs="Times New Roman"/>
          <w:lang w:val="en-GB"/>
        </w:rPr>
      </w:pPr>
      <w:r w:rsidRPr="000155A0">
        <w:rPr>
          <w:rFonts w:ascii="Times New Roman" w:eastAsia="AppleGothic" w:hAnsi="Times New Roman" w:cs="Times New Roman"/>
          <w:b/>
          <w:bCs/>
          <w:lang w:val="en-GB"/>
        </w:rPr>
        <w:t>Mutual</w:t>
      </w:r>
      <w:r>
        <w:rPr>
          <w:rFonts w:ascii="Times New Roman" w:eastAsia="AppleGothic" w:hAnsi="Times New Roman" w:cs="Times New Roman"/>
          <w:lang w:val="en-GB"/>
        </w:rPr>
        <w:t xml:space="preserve">. </w:t>
      </w:r>
      <w:r w:rsidRPr="002A1B20">
        <w:rPr>
          <w:rFonts w:ascii="Times New Roman" w:eastAsia="AppleGothic" w:hAnsi="Times New Roman" w:cs="Times New Roman"/>
          <w:lang w:val="en-GB"/>
        </w:rPr>
        <w:t xml:space="preserve">Parties hereto agree to hold harmless the other party and their officers, directors or employees from and against any and all third-party claims, damages, losses, liabilities, and reasonable legal expenses arising out or from (a) any material breach of the party of the representations and warranties set out in this Agreement or a Seller-Customer contract for provisions of Products; (b) any gross negligence, wilful misconduct, or fraud by the other party in the performance of obligations, or (c) any claims that the party infringed intellectual property rights of any third party in or outside the UAE. </w:t>
      </w:r>
    </w:p>
    <w:p w14:paraId="69098BEC" w14:textId="77777777" w:rsidR="00C03042" w:rsidRPr="000155A0" w:rsidRDefault="00C03042" w:rsidP="00C03042">
      <w:pPr>
        <w:pStyle w:val="a7"/>
        <w:jc w:val="both"/>
        <w:rPr>
          <w:rFonts w:ascii="Times New Roman" w:eastAsia="AppleGothic" w:hAnsi="Times New Roman" w:cs="Times New Roman"/>
          <w:lang w:val="en-GB"/>
        </w:rPr>
      </w:pPr>
    </w:p>
    <w:p w14:paraId="2E49CFAD" w14:textId="77777777" w:rsidR="00C03042" w:rsidRPr="002A1B20" w:rsidRDefault="00C03042" w:rsidP="00C03042">
      <w:pPr>
        <w:pStyle w:val="a7"/>
        <w:numPr>
          <w:ilvl w:val="1"/>
          <w:numId w:val="1"/>
        </w:numPr>
        <w:jc w:val="both"/>
        <w:rPr>
          <w:rFonts w:ascii="Times New Roman" w:eastAsia="AppleGothic" w:hAnsi="Times New Roman" w:cs="Times New Roman"/>
          <w:lang w:val="en-GB"/>
        </w:rPr>
      </w:pPr>
      <w:r w:rsidRPr="000155A0">
        <w:rPr>
          <w:rFonts w:ascii="Times New Roman" w:eastAsia="AppleGothic" w:hAnsi="Times New Roman" w:cs="Times New Roman"/>
          <w:b/>
          <w:bCs/>
          <w:lang w:val="en-GB"/>
        </w:rPr>
        <w:t>Exclusions</w:t>
      </w:r>
      <w:r>
        <w:rPr>
          <w:rFonts w:ascii="Times New Roman" w:eastAsia="AppleGothic" w:hAnsi="Times New Roman" w:cs="Times New Roman"/>
          <w:lang w:val="en-GB"/>
        </w:rPr>
        <w:t xml:space="preserve">. </w:t>
      </w:r>
      <w:r w:rsidRPr="002A1B20">
        <w:rPr>
          <w:rFonts w:ascii="Times New Roman" w:eastAsia="AppleGothic" w:hAnsi="Times New Roman" w:cs="Times New Roman"/>
          <w:lang w:val="en-GB"/>
        </w:rPr>
        <w:t>The parties hereto acknowledge that no indemnity shall apply to losses resulting from the indemnified party’s own fraud or gross negligence, as such exclusions are contrary to UAE Public Policy.</w:t>
      </w:r>
    </w:p>
    <w:p w14:paraId="60B0EBC0" w14:textId="77777777" w:rsidR="00C03042" w:rsidRPr="002A1B20" w:rsidRDefault="00C03042" w:rsidP="00C03042">
      <w:pPr>
        <w:pStyle w:val="a7"/>
        <w:jc w:val="both"/>
        <w:rPr>
          <w:rFonts w:ascii="Times New Roman" w:eastAsia="AppleGothic" w:hAnsi="Times New Roman" w:cs="Times New Roman"/>
          <w:lang w:val="en-GB"/>
        </w:rPr>
      </w:pPr>
    </w:p>
    <w:p w14:paraId="0FF4BAD0" w14:textId="58B5E57A" w:rsidR="00C03042" w:rsidRPr="002A1B20" w:rsidRDefault="00C03042" w:rsidP="00C03042">
      <w:pPr>
        <w:pStyle w:val="a7"/>
        <w:numPr>
          <w:ilvl w:val="0"/>
          <w:numId w:val="1"/>
        </w:numPr>
        <w:jc w:val="both"/>
        <w:rPr>
          <w:rFonts w:ascii="Times New Roman" w:eastAsia="AppleGothic" w:hAnsi="Times New Roman" w:cs="Times New Roman"/>
          <w:lang w:val="en-GB"/>
        </w:rPr>
      </w:pPr>
      <w:r w:rsidRPr="000155A0">
        <w:rPr>
          <w:rFonts w:ascii="Times New Roman" w:eastAsia="AppleGothic" w:hAnsi="Times New Roman" w:cs="Times New Roman"/>
          <w:b/>
          <w:bCs/>
          <w:lang w:val="en-GB"/>
        </w:rPr>
        <w:t>Confidentiality</w:t>
      </w:r>
      <w:r w:rsidRPr="002A1B20">
        <w:rPr>
          <w:rFonts w:ascii="Times New Roman" w:eastAsia="AppleGothic" w:hAnsi="Times New Roman" w:cs="Times New Roman"/>
          <w:lang w:val="en-GB"/>
        </w:rPr>
        <w:t xml:space="preserve">. </w:t>
      </w:r>
    </w:p>
    <w:p w14:paraId="3AAF6CC5" w14:textId="77777777" w:rsidR="00C03042" w:rsidRPr="002A1B20" w:rsidRDefault="00C03042" w:rsidP="00C03042">
      <w:pPr>
        <w:pStyle w:val="a7"/>
        <w:numPr>
          <w:ilvl w:val="1"/>
          <w:numId w:val="1"/>
        </w:numPr>
        <w:ind w:left="720"/>
        <w:jc w:val="both"/>
        <w:rPr>
          <w:rFonts w:ascii="Times New Roman" w:eastAsia="AppleGothic" w:hAnsi="Times New Roman" w:cs="Times New Roman"/>
          <w:lang w:val="en-GB"/>
        </w:rPr>
      </w:pPr>
      <w:r w:rsidRPr="000155A0">
        <w:rPr>
          <w:rFonts w:ascii="Times New Roman" w:eastAsia="AppleGothic" w:hAnsi="Times New Roman" w:cs="Times New Roman"/>
          <w:b/>
          <w:bCs/>
          <w:lang w:val="en-GB"/>
        </w:rPr>
        <w:t>Confidential Information</w:t>
      </w:r>
      <w:r>
        <w:rPr>
          <w:rFonts w:ascii="Times New Roman" w:eastAsia="AppleGothic" w:hAnsi="Times New Roman" w:cs="Times New Roman"/>
          <w:lang w:val="en-GB"/>
        </w:rPr>
        <w:t xml:space="preserve">. </w:t>
      </w:r>
      <w:r w:rsidRPr="002A1B20">
        <w:rPr>
          <w:rFonts w:ascii="Times New Roman" w:eastAsia="AppleGothic" w:hAnsi="Times New Roman" w:cs="Times New Roman"/>
          <w:lang w:val="en-GB"/>
        </w:rPr>
        <w:t xml:space="preserve">Parties agreed that all and any information which they communicate to each other in relation to entering, performing and terminating this Agreement is deemed confidential, regardless of whether it was communicated orally, electronically or in writing, save to the exceptions regarded by the applicable law. </w:t>
      </w:r>
    </w:p>
    <w:p w14:paraId="76EC85AC" w14:textId="77777777" w:rsidR="00C03042" w:rsidRPr="000155A0" w:rsidRDefault="00C03042" w:rsidP="00C03042">
      <w:pPr>
        <w:pStyle w:val="a7"/>
        <w:jc w:val="both"/>
        <w:rPr>
          <w:rFonts w:ascii="Times New Roman" w:eastAsia="AppleGothic" w:hAnsi="Times New Roman" w:cs="Times New Roman"/>
          <w:lang w:val="en-GB"/>
        </w:rPr>
      </w:pPr>
    </w:p>
    <w:p w14:paraId="6AD11BF5" w14:textId="77777777" w:rsidR="00C03042" w:rsidRPr="002A1B20" w:rsidRDefault="00C03042" w:rsidP="00C03042">
      <w:pPr>
        <w:pStyle w:val="a7"/>
        <w:numPr>
          <w:ilvl w:val="1"/>
          <w:numId w:val="1"/>
        </w:numPr>
        <w:jc w:val="both"/>
        <w:rPr>
          <w:rFonts w:ascii="Times New Roman" w:eastAsia="AppleGothic" w:hAnsi="Times New Roman" w:cs="Times New Roman"/>
          <w:lang w:val="en-GB"/>
        </w:rPr>
      </w:pPr>
      <w:r w:rsidRPr="000155A0">
        <w:rPr>
          <w:rFonts w:ascii="Times New Roman" w:eastAsia="AppleGothic" w:hAnsi="Times New Roman" w:cs="Times New Roman"/>
          <w:b/>
          <w:bCs/>
          <w:lang w:val="en-GB"/>
        </w:rPr>
        <w:t>Mutual Obligations</w:t>
      </w:r>
      <w:r>
        <w:rPr>
          <w:rFonts w:ascii="Times New Roman" w:eastAsia="AppleGothic" w:hAnsi="Times New Roman" w:cs="Times New Roman"/>
          <w:lang w:val="en-GB"/>
        </w:rPr>
        <w:t xml:space="preserve">. </w:t>
      </w:r>
      <w:r w:rsidRPr="002A1B20">
        <w:rPr>
          <w:rFonts w:ascii="Times New Roman" w:eastAsia="AppleGothic" w:hAnsi="Times New Roman" w:cs="Times New Roman"/>
          <w:lang w:val="en-GB"/>
        </w:rPr>
        <w:t xml:space="preserve">Parties agree, in relation to the confidential information acquired from the other party to: </w:t>
      </w:r>
    </w:p>
    <w:p w14:paraId="732A653C" w14:textId="77777777" w:rsidR="00C03042" w:rsidRPr="002A1B20" w:rsidRDefault="00C03042" w:rsidP="00C03042">
      <w:pPr>
        <w:pStyle w:val="a7"/>
        <w:numPr>
          <w:ilvl w:val="0"/>
          <w:numId w:val="8"/>
        </w:numPr>
        <w:jc w:val="both"/>
        <w:rPr>
          <w:rFonts w:ascii="Times New Roman" w:eastAsia="AppleGothic" w:hAnsi="Times New Roman" w:cs="Times New Roman"/>
          <w:lang w:val="en-GB"/>
        </w:rPr>
      </w:pPr>
      <w:r w:rsidRPr="002A1B20">
        <w:rPr>
          <w:rFonts w:ascii="Times New Roman" w:eastAsia="AppleGothic" w:hAnsi="Times New Roman" w:cs="Times New Roman"/>
          <w:lang w:val="en-GB"/>
        </w:rPr>
        <w:t xml:space="preserve">Hold all confidential Information in strict confidence and use it solely for the purpose of this Agreement. </w:t>
      </w:r>
    </w:p>
    <w:p w14:paraId="3C7AA9E8" w14:textId="77777777" w:rsidR="00C03042" w:rsidRPr="002A1B20" w:rsidRDefault="00C03042" w:rsidP="00C03042">
      <w:pPr>
        <w:pStyle w:val="a7"/>
        <w:numPr>
          <w:ilvl w:val="0"/>
          <w:numId w:val="8"/>
        </w:numPr>
        <w:jc w:val="both"/>
        <w:rPr>
          <w:rFonts w:ascii="Times New Roman" w:eastAsia="AppleGothic" w:hAnsi="Times New Roman" w:cs="Times New Roman"/>
          <w:lang w:val="en-GB"/>
        </w:rPr>
      </w:pPr>
      <w:r w:rsidRPr="002A1B20">
        <w:rPr>
          <w:rFonts w:ascii="Times New Roman" w:eastAsia="AppleGothic" w:hAnsi="Times New Roman" w:cs="Times New Roman"/>
          <w:lang w:val="en-GB"/>
        </w:rPr>
        <w:t xml:space="preserve">Apply at least the same degree of care to protect the information as it uses for its own confidential data, but in no event less than a reasonable standard of care; and </w:t>
      </w:r>
    </w:p>
    <w:p w14:paraId="48D4ED8A" w14:textId="77777777" w:rsidR="00C03042" w:rsidRPr="002A1B20" w:rsidRDefault="00C03042" w:rsidP="00C03042">
      <w:pPr>
        <w:pStyle w:val="a7"/>
        <w:numPr>
          <w:ilvl w:val="0"/>
          <w:numId w:val="8"/>
        </w:numPr>
        <w:jc w:val="both"/>
        <w:rPr>
          <w:rFonts w:ascii="Times New Roman" w:eastAsia="AppleGothic" w:hAnsi="Times New Roman" w:cs="Times New Roman"/>
          <w:lang w:val="en-GB"/>
        </w:rPr>
      </w:pPr>
      <w:r w:rsidRPr="002A1B20">
        <w:rPr>
          <w:rFonts w:ascii="Times New Roman" w:eastAsia="AppleGothic" w:hAnsi="Times New Roman" w:cs="Times New Roman"/>
          <w:lang w:val="en-GB"/>
        </w:rPr>
        <w:t xml:space="preserve">Restrict access to employees, advisors, or affiliates who "need to know" and who are bound by confidentiality obligations at least as restrictive as those herein. </w:t>
      </w:r>
    </w:p>
    <w:p w14:paraId="2BA9B32E" w14:textId="77777777" w:rsidR="00C03042" w:rsidRPr="000155A0" w:rsidRDefault="00C03042" w:rsidP="00C03042">
      <w:pPr>
        <w:pStyle w:val="a7"/>
        <w:jc w:val="both"/>
        <w:rPr>
          <w:rFonts w:ascii="Times New Roman" w:eastAsia="AppleGothic" w:hAnsi="Times New Roman" w:cs="Times New Roman"/>
          <w:lang w:val="en-GB"/>
        </w:rPr>
      </w:pPr>
    </w:p>
    <w:p w14:paraId="284BC2B4" w14:textId="77777777" w:rsidR="00C03042" w:rsidRPr="002A1B20" w:rsidRDefault="00C03042" w:rsidP="00C03042">
      <w:pPr>
        <w:pStyle w:val="a7"/>
        <w:numPr>
          <w:ilvl w:val="1"/>
          <w:numId w:val="1"/>
        </w:numPr>
        <w:jc w:val="both"/>
        <w:rPr>
          <w:rFonts w:ascii="Times New Roman" w:eastAsia="AppleGothic" w:hAnsi="Times New Roman" w:cs="Times New Roman"/>
          <w:lang w:val="en-GB"/>
        </w:rPr>
      </w:pPr>
      <w:r w:rsidRPr="000155A0">
        <w:rPr>
          <w:rFonts w:ascii="Times New Roman" w:eastAsia="AppleGothic" w:hAnsi="Times New Roman" w:cs="Times New Roman"/>
          <w:b/>
          <w:bCs/>
          <w:lang w:val="en-GB"/>
        </w:rPr>
        <w:t>Disclosures</w:t>
      </w:r>
      <w:r>
        <w:rPr>
          <w:rFonts w:ascii="Times New Roman" w:eastAsia="AppleGothic" w:hAnsi="Times New Roman" w:cs="Times New Roman"/>
          <w:lang w:val="en-GB"/>
        </w:rPr>
        <w:t xml:space="preserve">. </w:t>
      </w:r>
      <w:r w:rsidRPr="002A1B20">
        <w:rPr>
          <w:rFonts w:ascii="Times New Roman" w:eastAsia="AppleGothic" w:hAnsi="Times New Roman" w:cs="Times New Roman"/>
          <w:lang w:val="en-GB"/>
        </w:rPr>
        <w:t xml:space="preserve">Parties are not permitted to share confidential information received from the other party with the third parties beyond prior written authorisation of the disclosing party, except for where such disclosure is made: </w:t>
      </w:r>
    </w:p>
    <w:p w14:paraId="7D7948CE" w14:textId="77777777" w:rsidR="00C03042" w:rsidRPr="002A1B20" w:rsidRDefault="00C03042" w:rsidP="00C03042">
      <w:pPr>
        <w:pStyle w:val="a7"/>
        <w:numPr>
          <w:ilvl w:val="0"/>
          <w:numId w:val="9"/>
        </w:numPr>
        <w:jc w:val="both"/>
        <w:rPr>
          <w:rFonts w:ascii="Times New Roman" w:eastAsia="AppleGothic" w:hAnsi="Times New Roman" w:cs="Times New Roman"/>
          <w:lang w:val="en-GB"/>
        </w:rPr>
      </w:pPr>
      <w:r w:rsidRPr="002A1B20">
        <w:rPr>
          <w:rFonts w:ascii="Times New Roman" w:eastAsia="AppleGothic" w:hAnsi="Times New Roman" w:cs="Times New Roman"/>
          <w:lang w:val="en-GB"/>
        </w:rPr>
        <w:t xml:space="preserve">To their directors, officers, employees, advisors, or affiliates which are under the confidentiality obligations and are inevitably required to have such information; and </w:t>
      </w:r>
    </w:p>
    <w:p w14:paraId="30EB09BD" w14:textId="77777777" w:rsidR="00C03042" w:rsidRPr="002A1B20" w:rsidRDefault="00C03042" w:rsidP="00C03042">
      <w:pPr>
        <w:pStyle w:val="a7"/>
        <w:numPr>
          <w:ilvl w:val="0"/>
          <w:numId w:val="9"/>
        </w:numPr>
        <w:jc w:val="both"/>
        <w:rPr>
          <w:rFonts w:ascii="Times New Roman" w:eastAsia="AppleGothic" w:hAnsi="Times New Roman" w:cs="Times New Roman"/>
          <w:lang w:val="en-GB"/>
        </w:rPr>
      </w:pPr>
      <w:r w:rsidRPr="002A1B20">
        <w:rPr>
          <w:rFonts w:ascii="Times New Roman" w:eastAsia="AppleGothic" w:hAnsi="Times New Roman" w:cs="Times New Roman"/>
          <w:lang w:val="en-GB"/>
        </w:rPr>
        <w:t xml:space="preserve">Upon the court decision or order or is expressly required pursuant to the applicable law. </w:t>
      </w:r>
    </w:p>
    <w:p w14:paraId="43E157B9" w14:textId="77777777" w:rsidR="00C03042" w:rsidRPr="000155A0" w:rsidRDefault="00C03042" w:rsidP="00C03042">
      <w:pPr>
        <w:pStyle w:val="a7"/>
        <w:jc w:val="both"/>
        <w:rPr>
          <w:rFonts w:ascii="Times New Roman" w:eastAsia="AppleGothic" w:hAnsi="Times New Roman" w:cs="Times New Roman"/>
          <w:lang w:val="en-GB"/>
        </w:rPr>
      </w:pPr>
    </w:p>
    <w:p w14:paraId="1CDCBFA1" w14:textId="77777777" w:rsidR="00C03042" w:rsidRPr="00C03042" w:rsidRDefault="00C03042" w:rsidP="00C03042">
      <w:pPr>
        <w:pStyle w:val="a7"/>
        <w:numPr>
          <w:ilvl w:val="1"/>
          <w:numId w:val="1"/>
        </w:numPr>
        <w:ind w:left="720"/>
        <w:jc w:val="both"/>
        <w:rPr>
          <w:rFonts w:ascii="Times New Roman" w:hAnsi="Times New Roman" w:cs="Times New Roman"/>
        </w:rPr>
      </w:pPr>
      <w:r w:rsidRPr="000155A0">
        <w:rPr>
          <w:rFonts w:ascii="Times New Roman" w:eastAsia="AppleGothic" w:hAnsi="Times New Roman" w:cs="Times New Roman"/>
          <w:b/>
          <w:bCs/>
          <w:lang w:val="en-GB"/>
        </w:rPr>
        <w:lastRenderedPageBreak/>
        <w:t>Survival</w:t>
      </w:r>
      <w:r>
        <w:rPr>
          <w:rFonts w:ascii="Times New Roman" w:eastAsia="AppleGothic" w:hAnsi="Times New Roman" w:cs="Times New Roman"/>
          <w:lang w:val="en-GB"/>
        </w:rPr>
        <w:t xml:space="preserve">. </w:t>
      </w:r>
      <w:r w:rsidRPr="002A1B20">
        <w:rPr>
          <w:rFonts w:ascii="Times New Roman" w:eastAsia="AppleGothic" w:hAnsi="Times New Roman" w:cs="Times New Roman"/>
          <w:lang w:val="en-GB"/>
        </w:rPr>
        <w:t>Confidentiality obligations survive termination of this Agreement for five (5) consecutive years</w:t>
      </w:r>
      <w:r>
        <w:rPr>
          <w:rFonts w:ascii="Times New Roman" w:eastAsia="AppleGothic" w:hAnsi="Times New Roman" w:cs="Times New Roman"/>
          <w:lang w:val="en-GB"/>
        </w:rPr>
        <w:t>.</w:t>
      </w:r>
    </w:p>
    <w:p w14:paraId="46EA1814" w14:textId="05B8C7FC" w:rsidR="00C03042" w:rsidRPr="00C03042" w:rsidRDefault="00C03042" w:rsidP="00C03042">
      <w:pPr>
        <w:pStyle w:val="a7"/>
        <w:jc w:val="both"/>
        <w:rPr>
          <w:rFonts w:ascii="Times New Roman" w:hAnsi="Times New Roman" w:cs="Times New Roman"/>
        </w:rPr>
      </w:pPr>
      <w:r>
        <w:rPr>
          <w:rFonts w:ascii="Times New Roman" w:eastAsia="AppleGothic" w:hAnsi="Times New Roman" w:cs="Times New Roman"/>
          <w:lang w:val="en-GB"/>
        </w:rPr>
        <w:t xml:space="preserve"> </w:t>
      </w:r>
    </w:p>
    <w:p w14:paraId="7A976460" w14:textId="77777777" w:rsidR="00C03042" w:rsidRPr="002A1B20" w:rsidRDefault="00C03042" w:rsidP="00C03042">
      <w:pPr>
        <w:pStyle w:val="a7"/>
        <w:numPr>
          <w:ilvl w:val="0"/>
          <w:numId w:val="1"/>
        </w:numPr>
        <w:jc w:val="both"/>
        <w:rPr>
          <w:rFonts w:ascii="Times New Roman" w:eastAsia="AppleGothic" w:hAnsi="Times New Roman" w:cs="Times New Roman"/>
          <w:lang w:val="en-GB"/>
        </w:rPr>
      </w:pPr>
      <w:r w:rsidRPr="000155A0">
        <w:rPr>
          <w:rFonts w:ascii="Times New Roman" w:eastAsia="AppleGothic" w:hAnsi="Times New Roman" w:cs="Times New Roman"/>
          <w:b/>
          <w:bCs/>
          <w:lang w:val="en-GB"/>
        </w:rPr>
        <w:t>Intellectual Property</w:t>
      </w:r>
      <w:r w:rsidRPr="002A1B20">
        <w:rPr>
          <w:rFonts w:ascii="Times New Roman" w:eastAsia="AppleGothic" w:hAnsi="Times New Roman" w:cs="Times New Roman"/>
          <w:lang w:val="en-GB"/>
        </w:rPr>
        <w:t xml:space="preserve">. </w:t>
      </w:r>
    </w:p>
    <w:p w14:paraId="1CF2AB64" w14:textId="7F1362C1" w:rsidR="00C03042" w:rsidRPr="002A1B20" w:rsidRDefault="00C03042" w:rsidP="00C03042">
      <w:pPr>
        <w:pStyle w:val="a7"/>
        <w:numPr>
          <w:ilvl w:val="1"/>
          <w:numId w:val="1"/>
        </w:numPr>
        <w:jc w:val="both"/>
        <w:rPr>
          <w:rFonts w:ascii="Times New Roman" w:eastAsia="AppleGothic" w:hAnsi="Times New Roman" w:cs="Times New Roman"/>
          <w:lang w:val="en-GB"/>
        </w:rPr>
      </w:pPr>
      <w:r w:rsidRPr="000155A0">
        <w:rPr>
          <w:rFonts w:ascii="Times New Roman" w:eastAsia="AppleGothic" w:hAnsi="Times New Roman" w:cs="Times New Roman"/>
          <w:b/>
          <w:bCs/>
          <w:lang w:val="en-GB"/>
        </w:rPr>
        <w:t>Owne</w:t>
      </w:r>
      <w:r>
        <w:rPr>
          <w:rFonts w:ascii="Times New Roman" w:eastAsia="AppleGothic" w:hAnsi="Times New Roman" w:cs="Times New Roman"/>
          <w:b/>
          <w:bCs/>
          <w:lang w:val="en-GB"/>
        </w:rPr>
        <w:t>rsh</w:t>
      </w:r>
      <w:r w:rsidRPr="000155A0">
        <w:rPr>
          <w:rFonts w:ascii="Times New Roman" w:eastAsia="AppleGothic" w:hAnsi="Times New Roman" w:cs="Times New Roman"/>
          <w:b/>
          <w:bCs/>
          <w:lang w:val="en-GB"/>
        </w:rPr>
        <w:t>ip</w:t>
      </w:r>
      <w:r>
        <w:rPr>
          <w:rFonts w:ascii="Times New Roman" w:eastAsia="AppleGothic" w:hAnsi="Times New Roman" w:cs="Times New Roman"/>
          <w:lang w:val="en-GB"/>
        </w:rPr>
        <w:t xml:space="preserve">. </w:t>
      </w:r>
      <w:r w:rsidRPr="002A1B20">
        <w:rPr>
          <w:rFonts w:ascii="Times New Roman" w:eastAsia="AppleGothic" w:hAnsi="Times New Roman" w:cs="Times New Roman"/>
          <w:lang w:val="en-GB"/>
        </w:rPr>
        <w:t xml:space="preserve">We retain all intellectual property rights, including the copyright, trademark and any other intellectual property to the Platform and its content except for the Seller content and Customer content. Under no means the </w:t>
      </w:r>
      <w:r>
        <w:rPr>
          <w:rFonts w:ascii="Times New Roman" w:eastAsia="AppleGothic" w:hAnsi="Times New Roman" w:cs="Times New Roman"/>
          <w:lang w:val="en-GB"/>
        </w:rPr>
        <w:t>Customer</w:t>
      </w:r>
      <w:r w:rsidRPr="002A1B20">
        <w:rPr>
          <w:rFonts w:ascii="Times New Roman" w:eastAsia="AppleGothic" w:hAnsi="Times New Roman" w:cs="Times New Roman"/>
          <w:lang w:val="en-GB"/>
        </w:rPr>
        <w:t xml:space="preserve"> is permitted to use the Platform and its content otherwise than expressly set out in this article 8. </w:t>
      </w:r>
    </w:p>
    <w:p w14:paraId="24A5E030" w14:textId="77777777" w:rsidR="00C03042" w:rsidRPr="000155A0" w:rsidRDefault="00C03042" w:rsidP="00C03042">
      <w:pPr>
        <w:pStyle w:val="a7"/>
        <w:jc w:val="both"/>
        <w:rPr>
          <w:rFonts w:ascii="Times New Roman" w:eastAsia="AppleGothic" w:hAnsi="Times New Roman" w:cs="Times New Roman"/>
          <w:lang w:val="en-GB"/>
        </w:rPr>
      </w:pPr>
    </w:p>
    <w:p w14:paraId="0A966882" w14:textId="7A6B3724" w:rsidR="00C03042" w:rsidRDefault="00C03042" w:rsidP="00C03042">
      <w:pPr>
        <w:pStyle w:val="a7"/>
        <w:numPr>
          <w:ilvl w:val="1"/>
          <w:numId w:val="1"/>
        </w:numPr>
        <w:jc w:val="both"/>
        <w:rPr>
          <w:rFonts w:ascii="Times New Roman" w:eastAsia="AppleGothic" w:hAnsi="Times New Roman" w:cs="Times New Roman"/>
          <w:lang w:val="en-GB"/>
        </w:rPr>
      </w:pPr>
      <w:proofErr w:type="spellStart"/>
      <w:r w:rsidRPr="000155A0">
        <w:rPr>
          <w:rFonts w:ascii="Times New Roman" w:eastAsia="AppleGothic" w:hAnsi="Times New Roman" w:cs="Times New Roman"/>
          <w:b/>
          <w:bCs/>
          <w:lang w:val="en-GB"/>
        </w:rPr>
        <w:t>Petville</w:t>
      </w:r>
      <w:proofErr w:type="spellEnd"/>
      <w:r w:rsidRPr="000155A0">
        <w:rPr>
          <w:rFonts w:ascii="Times New Roman" w:eastAsia="AppleGothic" w:hAnsi="Times New Roman" w:cs="Times New Roman"/>
          <w:b/>
          <w:bCs/>
          <w:lang w:val="en-GB"/>
        </w:rPr>
        <w:t xml:space="preserve"> Licence</w:t>
      </w:r>
      <w:r>
        <w:rPr>
          <w:rFonts w:ascii="Times New Roman" w:eastAsia="AppleGothic" w:hAnsi="Times New Roman" w:cs="Times New Roman"/>
          <w:lang w:val="en-GB"/>
        </w:rPr>
        <w:t xml:space="preserve">. </w:t>
      </w:r>
      <w:r w:rsidRPr="002A1B20">
        <w:rPr>
          <w:rFonts w:ascii="Times New Roman" w:eastAsia="AppleGothic" w:hAnsi="Times New Roman" w:cs="Times New Roman"/>
          <w:lang w:val="en-GB"/>
        </w:rPr>
        <w:t xml:space="preserve">Along with the services we grant </w:t>
      </w:r>
      <w:r>
        <w:rPr>
          <w:rFonts w:ascii="Times New Roman" w:eastAsia="AppleGothic" w:hAnsi="Times New Roman" w:cs="Times New Roman"/>
          <w:lang w:val="en-GB"/>
        </w:rPr>
        <w:t>the Customer</w:t>
      </w:r>
      <w:r w:rsidRPr="002A1B20">
        <w:rPr>
          <w:rFonts w:ascii="Times New Roman" w:eastAsia="AppleGothic" w:hAnsi="Times New Roman" w:cs="Times New Roman"/>
          <w:lang w:val="en-GB"/>
        </w:rPr>
        <w:t xml:space="preserve"> a non-exclusive, temporary, limited and free-of-charge licence to use the Platform </w:t>
      </w:r>
      <w:r>
        <w:rPr>
          <w:rFonts w:ascii="Times New Roman" w:eastAsia="AppleGothic" w:hAnsi="Times New Roman" w:cs="Times New Roman"/>
          <w:lang w:val="en-GB"/>
        </w:rPr>
        <w:t xml:space="preserve">solely to display it </w:t>
      </w:r>
      <w:proofErr w:type="gramStart"/>
      <w:r>
        <w:rPr>
          <w:rFonts w:ascii="Times New Roman" w:eastAsia="AppleGothic" w:hAnsi="Times New Roman" w:cs="Times New Roman"/>
          <w:lang w:val="en-GB"/>
        </w:rPr>
        <w:t xml:space="preserve">at </w:t>
      </w:r>
      <w:r w:rsidRPr="002A1B20">
        <w:rPr>
          <w:rFonts w:ascii="Times New Roman" w:eastAsia="AppleGothic" w:hAnsi="Times New Roman" w:cs="Times New Roman"/>
          <w:lang w:val="en-GB"/>
        </w:rPr>
        <w:t xml:space="preserve"> the</w:t>
      </w:r>
      <w:proofErr w:type="gramEnd"/>
      <w:r w:rsidRPr="002A1B20">
        <w:rPr>
          <w:rFonts w:ascii="Times New Roman" w:eastAsia="AppleGothic" w:hAnsi="Times New Roman" w:cs="Times New Roman"/>
          <w:lang w:val="en-GB"/>
        </w:rPr>
        <w:t xml:space="preserve"> Platform within the functional boundaries of the Platform. </w:t>
      </w:r>
      <w:r>
        <w:rPr>
          <w:rFonts w:ascii="Times New Roman" w:eastAsia="AppleGothic" w:hAnsi="Times New Roman" w:cs="Times New Roman"/>
          <w:lang w:val="en-GB"/>
        </w:rPr>
        <w:t xml:space="preserve">The Customer shall not reverse engineer, disassemble the Platform nor shall not create copies of the Platform or our content presented via the Platform. </w:t>
      </w:r>
    </w:p>
    <w:p w14:paraId="4733F940" w14:textId="77777777" w:rsidR="00C03042" w:rsidRPr="000155A0" w:rsidRDefault="00C03042" w:rsidP="00C03042">
      <w:pPr>
        <w:pStyle w:val="a7"/>
        <w:jc w:val="both"/>
        <w:rPr>
          <w:rFonts w:ascii="Times New Roman" w:eastAsia="AppleGothic" w:hAnsi="Times New Roman" w:cs="Times New Roman"/>
          <w:lang w:val="en-GB"/>
        </w:rPr>
      </w:pPr>
    </w:p>
    <w:p w14:paraId="2FEDE4AB" w14:textId="2EFB0EED" w:rsidR="00C03042" w:rsidRDefault="00C03042" w:rsidP="00C03042">
      <w:pPr>
        <w:pStyle w:val="a7"/>
        <w:numPr>
          <w:ilvl w:val="1"/>
          <w:numId w:val="1"/>
        </w:numPr>
        <w:jc w:val="both"/>
        <w:rPr>
          <w:rFonts w:ascii="Times New Roman" w:eastAsia="AppleGothic" w:hAnsi="Times New Roman" w:cs="Times New Roman"/>
          <w:lang w:val="en-GB"/>
        </w:rPr>
      </w:pPr>
      <w:r>
        <w:rPr>
          <w:rFonts w:ascii="Times New Roman" w:eastAsia="AppleGothic" w:hAnsi="Times New Roman" w:cs="Times New Roman"/>
          <w:b/>
          <w:bCs/>
          <w:lang w:val="en-GB"/>
        </w:rPr>
        <w:t>Customer</w:t>
      </w:r>
      <w:r w:rsidRPr="000155A0">
        <w:rPr>
          <w:rFonts w:ascii="Times New Roman" w:eastAsia="AppleGothic" w:hAnsi="Times New Roman" w:cs="Times New Roman"/>
          <w:b/>
          <w:bCs/>
          <w:lang w:val="en-GB"/>
        </w:rPr>
        <w:t xml:space="preserve"> Content</w:t>
      </w:r>
      <w:r>
        <w:rPr>
          <w:rFonts w:ascii="Times New Roman" w:eastAsia="AppleGothic" w:hAnsi="Times New Roman" w:cs="Times New Roman"/>
          <w:lang w:val="en-GB"/>
        </w:rPr>
        <w:t xml:space="preserve">. Customer shall retain intellectual property rights over the content they place on the Platform with giving us non-exclusive, temporary, limited and free-of-charge licence to replicate, distribute and communicate the Customer content by means of the Platform and solely for the purposes of carrying out the services as set out in this Agreement. </w:t>
      </w:r>
    </w:p>
    <w:p w14:paraId="606B9FFB" w14:textId="77777777" w:rsidR="00E160D1" w:rsidRPr="00E160D1" w:rsidRDefault="00E160D1" w:rsidP="00E160D1">
      <w:pPr>
        <w:pStyle w:val="a7"/>
        <w:rPr>
          <w:rFonts w:ascii="Times New Roman" w:eastAsia="AppleGothic" w:hAnsi="Times New Roman" w:cs="Times New Roman"/>
          <w:lang w:val="en-GB"/>
        </w:rPr>
      </w:pPr>
    </w:p>
    <w:p w14:paraId="6734674B" w14:textId="77777777" w:rsidR="00E160D1" w:rsidRDefault="00E160D1" w:rsidP="00E160D1">
      <w:pPr>
        <w:pStyle w:val="a7"/>
        <w:ind w:left="1080"/>
        <w:jc w:val="both"/>
        <w:rPr>
          <w:rFonts w:ascii="Times New Roman" w:eastAsia="AppleGothic" w:hAnsi="Times New Roman" w:cs="Times New Roman"/>
          <w:lang w:val="en-GB"/>
        </w:rPr>
      </w:pPr>
    </w:p>
    <w:p w14:paraId="2BB3E65A" w14:textId="59002475" w:rsidR="00E160D1" w:rsidRPr="00E160D1" w:rsidRDefault="00E160D1" w:rsidP="00E160D1">
      <w:pPr>
        <w:pStyle w:val="a7"/>
        <w:numPr>
          <w:ilvl w:val="0"/>
          <w:numId w:val="1"/>
        </w:numPr>
        <w:jc w:val="both"/>
        <w:rPr>
          <w:rFonts w:ascii="Times New Roman" w:eastAsia="AppleGothic" w:hAnsi="Times New Roman" w:cs="Times New Roman"/>
          <w:lang w:val="en-GB"/>
        </w:rPr>
      </w:pPr>
      <w:r w:rsidRPr="00E160D1">
        <w:rPr>
          <w:rFonts w:ascii="Times New Roman" w:eastAsia="AppleGothic" w:hAnsi="Times New Roman" w:cs="Times New Roman"/>
          <w:b/>
          <w:bCs/>
          <w:lang w:val="en-GB"/>
        </w:rPr>
        <w:t>Disputes</w:t>
      </w:r>
      <w:r w:rsidRPr="00E160D1">
        <w:rPr>
          <w:rFonts w:ascii="Times New Roman" w:eastAsia="AppleGothic" w:hAnsi="Times New Roman" w:cs="Times New Roman"/>
          <w:lang w:val="en-GB"/>
        </w:rPr>
        <w:t xml:space="preserve">. </w:t>
      </w:r>
    </w:p>
    <w:p w14:paraId="2F98CB23" w14:textId="6792190F" w:rsidR="00E160D1" w:rsidRDefault="00E160D1" w:rsidP="00E160D1">
      <w:pPr>
        <w:pStyle w:val="a7"/>
        <w:numPr>
          <w:ilvl w:val="1"/>
          <w:numId w:val="1"/>
        </w:numPr>
        <w:jc w:val="both"/>
        <w:rPr>
          <w:rFonts w:ascii="Times New Roman" w:eastAsia="AppleGothic" w:hAnsi="Times New Roman" w:cs="Times New Roman"/>
          <w:lang w:val="en-GB"/>
        </w:rPr>
      </w:pPr>
      <w:r w:rsidRPr="000155A0">
        <w:rPr>
          <w:rFonts w:ascii="Times New Roman" w:eastAsia="AppleGothic" w:hAnsi="Times New Roman" w:cs="Times New Roman"/>
          <w:b/>
          <w:bCs/>
          <w:lang w:val="en-GB"/>
        </w:rPr>
        <w:t>Forum</w:t>
      </w:r>
      <w:r>
        <w:rPr>
          <w:rFonts w:ascii="Times New Roman" w:eastAsia="AppleGothic" w:hAnsi="Times New Roman" w:cs="Times New Roman"/>
          <w:lang w:val="en-GB"/>
        </w:rPr>
        <w:t xml:space="preserve">. Any disputes arising out of or in relation of this Agreement fall under the exclusive jurisdiction of the courts in </w:t>
      </w:r>
      <w:r w:rsidR="000200E0">
        <w:rPr>
          <w:rFonts w:ascii="Times New Roman" w:eastAsia="AppleGothic" w:hAnsi="Times New Roman" w:cs="Times New Roman"/>
          <w:lang w:val="en-GB"/>
        </w:rPr>
        <w:t>mainland</w:t>
      </w:r>
      <w:r>
        <w:rPr>
          <w:rFonts w:ascii="Times New Roman" w:eastAsia="AppleGothic" w:hAnsi="Times New Roman" w:cs="Times New Roman"/>
          <w:lang w:val="en-GB"/>
        </w:rPr>
        <w:t xml:space="preserve"> UAE under the applicable law. </w:t>
      </w:r>
    </w:p>
    <w:p w14:paraId="13B5B949" w14:textId="77777777" w:rsidR="00E160D1" w:rsidRPr="000155A0" w:rsidRDefault="00E160D1" w:rsidP="00E160D1">
      <w:pPr>
        <w:pStyle w:val="a7"/>
        <w:jc w:val="both"/>
        <w:rPr>
          <w:rFonts w:ascii="Times New Roman" w:eastAsia="AppleGothic" w:hAnsi="Times New Roman" w:cs="Times New Roman"/>
          <w:lang w:val="en-GB"/>
        </w:rPr>
      </w:pPr>
    </w:p>
    <w:p w14:paraId="3D91E882" w14:textId="77777777" w:rsidR="00E160D1" w:rsidRDefault="00E160D1" w:rsidP="00E160D1">
      <w:pPr>
        <w:pStyle w:val="a7"/>
        <w:numPr>
          <w:ilvl w:val="1"/>
          <w:numId w:val="1"/>
        </w:numPr>
        <w:jc w:val="both"/>
        <w:rPr>
          <w:rFonts w:ascii="Times New Roman" w:eastAsia="AppleGothic" w:hAnsi="Times New Roman" w:cs="Times New Roman"/>
          <w:lang w:val="en-GB"/>
        </w:rPr>
      </w:pPr>
      <w:r w:rsidRPr="000155A0">
        <w:rPr>
          <w:rFonts w:ascii="Times New Roman" w:eastAsia="AppleGothic" w:hAnsi="Times New Roman" w:cs="Times New Roman"/>
          <w:b/>
          <w:bCs/>
          <w:lang w:val="en-GB"/>
        </w:rPr>
        <w:t>Account &amp; Content Suspension</w:t>
      </w:r>
      <w:r>
        <w:rPr>
          <w:rFonts w:ascii="Times New Roman" w:eastAsia="AppleGothic" w:hAnsi="Times New Roman" w:cs="Times New Roman"/>
          <w:lang w:val="en-GB"/>
        </w:rPr>
        <w:t xml:space="preserve">. </w:t>
      </w:r>
    </w:p>
    <w:p w14:paraId="2191858A" w14:textId="36F70272" w:rsidR="00E160D1" w:rsidRDefault="00E160D1" w:rsidP="00E160D1">
      <w:pPr>
        <w:pStyle w:val="a7"/>
        <w:numPr>
          <w:ilvl w:val="0"/>
          <w:numId w:val="11"/>
        </w:numPr>
        <w:jc w:val="both"/>
        <w:rPr>
          <w:rFonts w:ascii="Times New Roman" w:eastAsia="AppleGothic" w:hAnsi="Times New Roman" w:cs="Times New Roman"/>
          <w:lang w:val="en-GB"/>
        </w:rPr>
      </w:pPr>
      <w:r>
        <w:rPr>
          <w:rFonts w:ascii="Times New Roman" w:eastAsia="AppleGothic" w:hAnsi="Times New Roman" w:cs="Times New Roman"/>
          <w:lang w:val="en-GB"/>
        </w:rPr>
        <w:t xml:space="preserve">Should we receive any claims from the third parties or authorities which may certify that you are in breach of this Agreement, we reserve the right, not an obligation, to suspend your Customer Account or any </w:t>
      </w:r>
      <w:proofErr w:type="gramStart"/>
      <w:r>
        <w:rPr>
          <w:rFonts w:ascii="Times New Roman" w:eastAsia="AppleGothic" w:hAnsi="Times New Roman" w:cs="Times New Roman"/>
          <w:lang w:val="en-GB"/>
        </w:rPr>
        <w:t>your</w:t>
      </w:r>
      <w:proofErr w:type="gramEnd"/>
      <w:r>
        <w:rPr>
          <w:rFonts w:ascii="Times New Roman" w:eastAsia="AppleGothic" w:hAnsi="Times New Roman" w:cs="Times New Roman"/>
          <w:lang w:val="en-GB"/>
        </w:rPr>
        <w:t xml:space="preserve"> posting with giving you an immediate notice via email on the grounds of such a suspension. We will seek clarification from you and evidence of compliance with this Agreement to waive the suspension. </w:t>
      </w:r>
    </w:p>
    <w:p w14:paraId="66BCCF74" w14:textId="744E6CD9" w:rsidR="00E160D1" w:rsidRDefault="00E160D1" w:rsidP="00E160D1">
      <w:pPr>
        <w:pStyle w:val="a7"/>
        <w:numPr>
          <w:ilvl w:val="0"/>
          <w:numId w:val="11"/>
        </w:numPr>
        <w:jc w:val="both"/>
        <w:rPr>
          <w:rFonts w:ascii="Times New Roman" w:eastAsia="AppleGothic" w:hAnsi="Times New Roman" w:cs="Times New Roman"/>
          <w:lang w:val="en-GB"/>
        </w:rPr>
      </w:pPr>
      <w:r>
        <w:rPr>
          <w:rFonts w:ascii="Times New Roman" w:eastAsia="AppleGothic" w:hAnsi="Times New Roman" w:cs="Times New Roman"/>
          <w:lang w:val="en-GB"/>
        </w:rPr>
        <w:t xml:space="preserve">Although we do not pre-moderate the Customer content, we may oversee the Customer actions and postings and take down specific information or reverse the actions which we find contrary to this Agreement and (or) applicable law, with or without suspending Customer Account. We will give you immediate notice of any such events for further reconciliation. </w:t>
      </w:r>
    </w:p>
    <w:p w14:paraId="746F8A8D" w14:textId="77777777" w:rsidR="00E160D1" w:rsidRDefault="00E160D1" w:rsidP="00E160D1">
      <w:pPr>
        <w:pStyle w:val="a7"/>
        <w:ind w:left="1080"/>
        <w:jc w:val="both"/>
        <w:rPr>
          <w:rFonts w:ascii="Times New Roman" w:eastAsia="AppleGothic" w:hAnsi="Times New Roman" w:cs="Times New Roman"/>
          <w:lang w:val="en-GB"/>
        </w:rPr>
      </w:pPr>
    </w:p>
    <w:p w14:paraId="76233543" w14:textId="77777777" w:rsidR="00E160D1" w:rsidRDefault="00E160D1" w:rsidP="00E160D1">
      <w:pPr>
        <w:pStyle w:val="a7"/>
        <w:numPr>
          <w:ilvl w:val="0"/>
          <w:numId w:val="1"/>
        </w:numPr>
        <w:jc w:val="both"/>
        <w:rPr>
          <w:rFonts w:ascii="Times New Roman" w:eastAsia="AppleGothic" w:hAnsi="Times New Roman" w:cs="Times New Roman"/>
          <w:lang w:val="en-GB"/>
        </w:rPr>
      </w:pPr>
      <w:r w:rsidRPr="000155A0">
        <w:rPr>
          <w:rFonts w:ascii="Times New Roman" w:eastAsia="AppleGothic" w:hAnsi="Times New Roman" w:cs="Times New Roman"/>
          <w:b/>
          <w:bCs/>
          <w:lang w:val="en-GB"/>
        </w:rPr>
        <w:t>Term &amp; Termination</w:t>
      </w:r>
      <w:r>
        <w:rPr>
          <w:rFonts w:ascii="Times New Roman" w:eastAsia="AppleGothic" w:hAnsi="Times New Roman" w:cs="Times New Roman"/>
          <w:lang w:val="en-GB"/>
        </w:rPr>
        <w:t xml:space="preserve">. </w:t>
      </w:r>
    </w:p>
    <w:p w14:paraId="3FBF36B6" w14:textId="0348D63D" w:rsidR="00E160D1" w:rsidRDefault="00E160D1" w:rsidP="00E160D1">
      <w:pPr>
        <w:pStyle w:val="a7"/>
        <w:numPr>
          <w:ilvl w:val="1"/>
          <w:numId w:val="1"/>
        </w:numPr>
        <w:jc w:val="both"/>
        <w:rPr>
          <w:rFonts w:ascii="Times New Roman" w:eastAsia="AppleGothic" w:hAnsi="Times New Roman" w:cs="Times New Roman"/>
          <w:lang w:val="en-GB"/>
        </w:rPr>
      </w:pPr>
      <w:r>
        <w:rPr>
          <w:rFonts w:ascii="Times New Roman" w:eastAsia="AppleGothic" w:hAnsi="Times New Roman" w:cs="Times New Roman"/>
          <w:lang w:val="en-GB"/>
        </w:rPr>
        <w:lastRenderedPageBreak/>
        <w:t xml:space="preserve">This Agreement turns into force once you were authorised as the Customer at our Platform and continues until termination of your Customer Account. </w:t>
      </w:r>
    </w:p>
    <w:p w14:paraId="25A2C933" w14:textId="77777777" w:rsidR="00E160D1" w:rsidRPr="000155A0" w:rsidRDefault="00E160D1" w:rsidP="00E160D1">
      <w:pPr>
        <w:pStyle w:val="a7"/>
        <w:ind w:left="1080"/>
        <w:jc w:val="both"/>
        <w:rPr>
          <w:rFonts w:ascii="Times New Roman" w:eastAsia="AppleGothic" w:hAnsi="Times New Roman" w:cs="Times New Roman"/>
          <w:lang w:val="en-GB"/>
        </w:rPr>
      </w:pPr>
    </w:p>
    <w:p w14:paraId="710D5E46" w14:textId="3BCF8F4C" w:rsidR="00E160D1" w:rsidRDefault="00E160D1" w:rsidP="00E160D1">
      <w:pPr>
        <w:pStyle w:val="a7"/>
        <w:numPr>
          <w:ilvl w:val="1"/>
          <w:numId w:val="1"/>
        </w:numPr>
        <w:jc w:val="both"/>
        <w:rPr>
          <w:rFonts w:ascii="Times New Roman" w:eastAsia="AppleGothic" w:hAnsi="Times New Roman" w:cs="Times New Roman"/>
          <w:lang w:val="en-GB"/>
        </w:rPr>
      </w:pPr>
      <w:r w:rsidRPr="000155A0">
        <w:rPr>
          <w:rFonts w:ascii="Times New Roman" w:eastAsia="AppleGothic" w:hAnsi="Times New Roman" w:cs="Times New Roman"/>
          <w:b/>
          <w:bCs/>
          <w:lang w:val="en-GB"/>
        </w:rPr>
        <w:t xml:space="preserve">Termination by </w:t>
      </w:r>
      <w:r>
        <w:rPr>
          <w:rFonts w:ascii="Times New Roman" w:eastAsia="AppleGothic" w:hAnsi="Times New Roman" w:cs="Times New Roman"/>
          <w:b/>
          <w:bCs/>
          <w:lang w:val="en-GB"/>
        </w:rPr>
        <w:t>Customer</w:t>
      </w:r>
      <w:r>
        <w:rPr>
          <w:rFonts w:ascii="Times New Roman" w:eastAsia="AppleGothic" w:hAnsi="Times New Roman" w:cs="Times New Roman"/>
          <w:lang w:val="en-GB"/>
        </w:rPr>
        <w:t xml:space="preserve">. You may terminate your Customer Account for convenience by means of the Platform. </w:t>
      </w:r>
    </w:p>
    <w:p w14:paraId="28E69ED7" w14:textId="77777777" w:rsidR="00E160D1" w:rsidRPr="000155A0" w:rsidRDefault="00E160D1" w:rsidP="00E160D1">
      <w:pPr>
        <w:pStyle w:val="a7"/>
        <w:ind w:left="1080"/>
        <w:jc w:val="both"/>
        <w:rPr>
          <w:rFonts w:ascii="Times New Roman" w:eastAsia="AppleGothic" w:hAnsi="Times New Roman" w:cs="Times New Roman"/>
          <w:lang w:val="en-GB"/>
        </w:rPr>
      </w:pPr>
    </w:p>
    <w:p w14:paraId="326857E0" w14:textId="6FF03847" w:rsidR="00E160D1" w:rsidRDefault="00E160D1" w:rsidP="00E160D1">
      <w:pPr>
        <w:pStyle w:val="a7"/>
        <w:numPr>
          <w:ilvl w:val="1"/>
          <w:numId w:val="1"/>
        </w:numPr>
        <w:jc w:val="both"/>
        <w:rPr>
          <w:rFonts w:ascii="Times New Roman" w:eastAsia="AppleGothic" w:hAnsi="Times New Roman" w:cs="Times New Roman"/>
          <w:lang w:val="en-GB"/>
        </w:rPr>
      </w:pPr>
      <w:r w:rsidRPr="000155A0">
        <w:rPr>
          <w:rFonts w:ascii="Times New Roman" w:eastAsia="AppleGothic" w:hAnsi="Times New Roman" w:cs="Times New Roman"/>
          <w:b/>
          <w:bCs/>
          <w:lang w:val="en-GB"/>
        </w:rPr>
        <w:t xml:space="preserve">Termination by </w:t>
      </w:r>
      <w:proofErr w:type="spellStart"/>
      <w:r w:rsidRPr="000155A0">
        <w:rPr>
          <w:rFonts w:ascii="Times New Roman" w:eastAsia="AppleGothic" w:hAnsi="Times New Roman" w:cs="Times New Roman"/>
          <w:b/>
          <w:bCs/>
          <w:lang w:val="en-GB"/>
        </w:rPr>
        <w:t>Petville</w:t>
      </w:r>
      <w:proofErr w:type="spellEnd"/>
      <w:r>
        <w:rPr>
          <w:rFonts w:ascii="Times New Roman" w:eastAsia="AppleGothic" w:hAnsi="Times New Roman" w:cs="Times New Roman"/>
          <w:lang w:val="en-GB"/>
        </w:rPr>
        <w:t xml:space="preserve">. We may terminate your Customer Account if: </w:t>
      </w:r>
    </w:p>
    <w:p w14:paraId="680007EF" w14:textId="77777777" w:rsidR="00E160D1" w:rsidRDefault="00E160D1" w:rsidP="00E160D1">
      <w:pPr>
        <w:pStyle w:val="a7"/>
        <w:numPr>
          <w:ilvl w:val="0"/>
          <w:numId w:val="10"/>
        </w:numPr>
        <w:jc w:val="both"/>
        <w:rPr>
          <w:rFonts w:ascii="Times New Roman" w:eastAsia="AppleGothic" w:hAnsi="Times New Roman" w:cs="Times New Roman"/>
          <w:lang w:val="en-GB"/>
        </w:rPr>
      </w:pPr>
      <w:r>
        <w:rPr>
          <w:rFonts w:ascii="Times New Roman" w:eastAsia="AppleGothic" w:hAnsi="Times New Roman" w:cs="Times New Roman"/>
          <w:lang w:val="en-GB"/>
        </w:rPr>
        <w:t xml:space="preserve">You committed an incurable breach of this Agreement, or a material breach which you failed to cure within reasonable time which may not exceed fifteen (15) business days following your receipt of our notice. </w:t>
      </w:r>
    </w:p>
    <w:p w14:paraId="643D5AAD" w14:textId="79D43C0D" w:rsidR="00E160D1" w:rsidRDefault="00E160D1" w:rsidP="00E160D1">
      <w:pPr>
        <w:pStyle w:val="a7"/>
        <w:numPr>
          <w:ilvl w:val="0"/>
          <w:numId w:val="10"/>
        </w:numPr>
        <w:jc w:val="both"/>
        <w:rPr>
          <w:rFonts w:ascii="Times New Roman" w:eastAsia="AppleGothic" w:hAnsi="Times New Roman" w:cs="Times New Roman"/>
          <w:lang w:val="en-GB"/>
        </w:rPr>
      </w:pPr>
      <w:r>
        <w:rPr>
          <w:rFonts w:ascii="Times New Roman" w:eastAsia="AppleGothic" w:hAnsi="Times New Roman" w:cs="Times New Roman"/>
          <w:lang w:val="en-GB"/>
        </w:rPr>
        <w:t xml:space="preserve"> Your account was inactive for one (1) year, meaning that you did not visit the Platform during the </w:t>
      </w:r>
      <w:proofErr w:type="spellStart"/>
      <w:r>
        <w:rPr>
          <w:rFonts w:ascii="Times New Roman" w:eastAsia="AppleGothic" w:hAnsi="Times New Roman" w:cs="Times New Roman"/>
          <w:lang w:val="en-GB"/>
        </w:rPr>
        <w:t>said</w:t>
      </w:r>
      <w:proofErr w:type="spellEnd"/>
      <w:r>
        <w:rPr>
          <w:rFonts w:ascii="Times New Roman" w:eastAsia="AppleGothic" w:hAnsi="Times New Roman" w:cs="Times New Roman"/>
          <w:lang w:val="en-GB"/>
        </w:rPr>
        <w:t xml:space="preserve"> period.</w:t>
      </w:r>
    </w:p>
    <w:p w14:paraId="20CC8C8B" w14:textId="18109F01" w:rsidR="00E160D1" w:rsidRDefault="00E160D1" w:rsidP="00E160D1">
      <w:pPr>
        <w:pStyle w:val="a7"/>
        <w:numPr>
          <w:ilvl w:val="0"/>
          <w:numId w:val="10"/>
        </w:numPr>
        <w:jc w:val="both"/>
        <w:rPr>
          <w:rFonts w:ascii="Times New Roman" w:eastAsia="AppleGothic" w:hAnsi="Times New Roman" w:cs="Times New Roman"/>
          <w:lang w:val="en-GB"/>
        </w:rPr>
      </w:pPr>
      <w:r>
        <w:rPr>
          <w:rFonts w:ascii="Times New Roman" w:eastAsia="AppleGothic" w:hAnsi="Times New Roman" w:cs="Times New Roman"/>
          <w:lang w:val="en-GB"/>
        </w:rPr>
        <w:t xml:space="preserve">We suspended your Customer Account and you did not contribute to prove your compliance with this Agreement during fifteen (15) business days following the account suspension. </w:t>
      </w:r>
    </w:p>
    <w:p w14:paraId="62388756" w14:textId="77777777" w:rsidR="00E160D1" w:rsidRDefault="00E160D1" w:rsidP="00E160D1">
      <w:pPr>
        <w:pStyle w:val="a7"/>
        <w:ind w:left="1080"/>
        <w:jc w:val="both"/>
        <w:rPr>
          <w:rFonts w:ascii="Times New Roman" w:eastAsia="AppleGothic" w:hAnsi="Times New Roman" w:cs="Times New Roman"/>
          <w:lang w:val="en-GB"/>
        </w:rPr>
      </w:pPr>
    </w:p>
    <w:p w14:paraId="2DACDC17" w14:textId="77777777" w:rsidR="00E160D1" w:rsidRDefault="00E160D1" w:rsidP="00E160D1">
      <w:pPr>
        <w:pStyle w:val="a7"/>
        <w:numPr>
          <w:ilvl w:val="1"/>
          <w:numId w:val="1"/>
        </w:numPr>
        <w:jc w:val="both"/>
        <w:rPr>
          <w:rFonts w:ascii="Times New Roman" w:eastAsia="AppleGothic" w:hAnsi="Times New Roman" w:cs="Times New Roman"/>
          <w:lang w:val="en-GB"/>
        </w:rPr>
      </w:pPr>
      <w:r w:rsidRPr="000155A0">
        <w:rPr>
          <w:rFonts w:ascii="Times New Roman" w:eastAsia="AppleGothic" w:hAnsi="Times New Roman" w:cs="Times New Roman"/>
          <w:b/>
          <w:bCs/>
          <w:lang w:val="en-GB"/>
        </w:rPr>
        <w:t>Post-Termination</w:t>
      </w:r>
      <w:r>
        <w:rPr>
          <w:rFonts w:ascii="Times New Roman" w:eastAsia="AppleGothic" w:hAnsi="Times New Roman" w:cs="Times New Roman"/>
          <w:lang w:val="en-GB"/>
        </w:rPr>
        <w:t xml:space="preserve">. </w:t>
      </w:r>
    </w:p>
    <w:p w14:paraId="5B841CC5" w14:textId="50E2AB4B" w:rsidR="00E160D1" w:rsidRDefault="00E160D1" w:rsidP="00E160D1">
      <w:pPr>
        <w:pStyle w:val="a7"/>
        <w:jc w:val="both"/>
        <w:rPr>
          <w:rFonts w:ascii="Times New Roman" w:eastAsia="AppleGothic" w:hAnsi="Times New Roman" w:cs="Times New Roman"/>
          <w:lang w:val="en-GB"/>
        </w:rPr>
      </w:pPr>
      <w:r>
        <w:rPr>
          <w:rFonts w:ascii="Times New Roman" w:eastAsia="AppleGothic" w:hAnsi="Times New Roman" w:cs="Times New Roman"/>
          <w:lang w:val="en-GB"/>
        </w:rPr>
        <w:t xml:space="preserve">Upon your Customer Account termination, your Customer content will be not any more visible at the Platform and you will not be able to operate your Customer Account. Any outstanding amounts which are due for you as the beneficiaries, will be transferred to you within thirty (30) calendar days following your account termination. </w:t>
      </w:r>
    </w:p>
    <w:p w14:paraId="7650972B" w14:textId="77777777" w:rsidR="00E160D1" w:rsidRDefault="00E160D1" w:rsidP="00E160D1">
      <w:pPr>
        <w:jc w:val="both"/>
        <w:rPr>
          <w:rFonts w:ascii="Times New Roman" w:eastAsia="AppleGothic" w:hAnsi="Times New Roman" w:cs="Times New Roman"/>
          <w:lang w:val="en-GB"/>
        </w:rPr>
      </w:pPr>
    </w:p>
    <w:p w14:paraId="0CC43227" w14:textId="77777777" w:rsidR="00E160D1" w:rsidRDefault="00E160D1" w:rsidP="00E160D1">
      <w:pPr>
        <w:pStyle w:val="a7"/>
        <w:numPr>
          <w:ilvl w:val="0"/>
          <w:numId w:val="1"/>
        </w:numPr>
        <w:jc w:val="both"/>
        <w:rPr>
          <w:rFonts w:ascii="Times New Roman" w:eastAsia="AppleGothic" w:hAnsi="Times New Roman" w:cs="Times New Roman"/>
          <w:lang w:val="en-GB"/>
        </w:rPr>
      </w:pPr>
      <w:r w:rsidRPr="000155A0">
        <w:rPr>
          <w:rFonts w:ascii="Times New Roman" w:eastAsia="AppleGothic" w:hAnsi="Times New Roman" w:cs="Times New Roman"/>
          <w:b/>
          <w:bCs/>
          <w:lang w:val="en-GB"/>
        </w:rPr>
        <w:t>Notices</w:t>
      </w:r>
      <w:r>
        <w:rPr>
          <w:rFonts w:ascii="Times New Roman" w:eastAsia="AppleGothic" w:hAnsi="Times New Roman" w:cs="Times New Roman"/>
          <w:lang w:val="en-GB"/>
        </w:rPr>
        <w:t xml:space="preserve">. </w:t>
      </w:r>
    </w:p>
    <w:p w14:paraId="5DC4BA70" w14:textId="77777777" w:rsidR="00E160D1" w:rsidRDefault="00E160D1" w:rsidP="00E160D1">
      <w:pPr>
        <w:pStyle w:val="a7"/>
        <w:numPr>
          <w:ilvl w:val="1"/>
          <w:numId w:val="1"/>
        </w:numPr>
        <w:jc w:val="both"/>
        <w:rPr>
          <w:rFonts w:ascii="Times New Roman" w:eastAsia="AppleGothic" w:hAnsi="Times New Roman" w:cs="Times New Roman"/>
          <w:lang w:val="en-GB"/>
        </w:rPr>
      </w:pPr>
      <w:r>
        <w:rPr>
          <w:rFonts w:ascii="Times New Roman" w:eastAsia="AppleGothic" w:hAnsi="Times New Roman" w:cs="Times New Roman"/>
          <w:lang w:val="en-GB"/>
        </w:rPr>
        <w:t xml:space="preserve">Parties hereto shall communicate any legal notices via the email. </w:t>
      </w:r>
    </w:p>
    <w:p w14:paraId="5F314456" w14:textId="22A58CA1" w:rsidR="00E160D1" w:rsidRDefault="00E160D1" w:rsidP="00E160D1">
      <w:pPr>
        <w:pStyle w:val="a7"/>
        <w:numPr>
          <w:ilvl w:val="1"/>
          <w:numId w:val="1"/>
        </w:numPr>
        <w:jc w:val="both"/>
        <w:rPr>
          <w:rFonts w:ascii="Times New Roman" w:eastAsia="AppleGothic" w:hAnsi="Times New Roman" w:cs="Times New Roman"/>
          <w:lang w:val="en-GB"/>
        </w:rPr>
      </w:pPr>
      <w:r>
        <w:rPr>
          <w:rFonts w:ascii="Times New Roman" w:eastAsia="AppleGothic" w:hAnsi="Times New Roman" w:cs="Times New Roman"/>
          <w:lang w:val="en-GB"/>
        </w:rPr>
        <w:t xml:space="preserve">We will communicate with you using the email address you’ve mentioned at the registration stage or at the email you listed in your Customer Account as the communication email. </w:t>
      </w:r>
    </w:p>
    <w:p w14:paraId="0017756E" w14:textId="4369E6BB" w:rsidR="00E160D1" w:rsidRDefault="00E160D1" w:rsidP="00E160D1">
      <w:pPr>
        <w:pStyle w:val="a7"/>
        <w:numPr>
          <w:ilvl w:val="1"/>
          <w:numId w:val="1"/>
        </w:numPr>
        <w:jc w:val="both"/>
        <w:rPr>
          <w:rFonts w:ascii="Times New Roman" w:eastAsia="AppleGothic" w:hAnsi="Times New Roman" w:cs="Times New Roman"/>
          <w:lang w:val="en-GB"/>
        </w:rPr>
      </w:pPr>
      <w:r>
        <w:rPr>
          <w:rFonts w:ascii="Times New Roman" w:eastAsia="AppleGothic" w:hAnsi="Times New Roman" w:cs="Times New Roman"/>
          <w:lang w:val="en-GB"/>
        </w:rPr>
        <w:t xml:space="preserve">You shall give us legal notices by sending them to the following email: </w:t>
      </w:r>
      <w:hyperlink r:id="rId7" w:history="1">
        <w:r w:rsidR="00C96DC2" w:rsidRPr="00CE6B02">
          <w:rPr>
            <w:rStyle w:val="ac"/>
            <w:rFonts w:ascii="Times New Roman" w:eastAsia="AppleGothic" w:hAnsi="Times New Roman" w:cs="Times New Roman"/>
            <w:lang w:val="en-GB"/>
          </w:rPr>
          <w:t>legal@petville.ae</w:t>
        </w:r>
      </w:hyperlink>
      <w:r>
        <w:rPr>
          <w:rFonts w:ascii="Times New Roman" w:eastAsia="AppleGothic" w:hAnsi="Times New Roman" w:cs="Times New Roman"/>
          <w:lang w:val="en-GB"/>
        </w:rPr>
        <w:t xml:space="preserve">. </w:t>
      </w:r>
    </w:p>
    <w:p w14:paraId="1F00BCCD" w14:textId="77777777" w:rsidR="00E160D1" w:rsidRDefault="00E160D1" w:rsidP="00E160D1">
      <w:pPr>
        <w:pStyle w:val="a7"/>
        <w:numPr>
          <w:ilvl w:val="1"/>
          <w:numId w:val="1"/>
        </w:numPr>
        <w:jc w:val="both"/>
        <w:rPr>
          <w:rFonts w:ascii="Times New Roman" w:eastAsia="AppleGothic" w:hAnsi="Times New Roman" w:cs="Times New Roman"/>
          <w:lang w:val="en-GB"/>
        </w:rPr>
      </w:pPr>
      <w:r>
        <w:rPr>
          <w:rFonts w:ascii="Times New Roman" w:eastAsia="AppleGothic" w:hAnsi="Times New Roman" w:cs="Times New Roman"/>
          <w:lang w:val="en-GB"/>
        </w:rPr>
        <w:t>The notice is deemed to be delivered on the next day if sent after 16.00 and on the same day if sent between 9.00 and 16.00.</w:t>
      </w:r>
    </w:p>
    <w:p w14:paraId="7A57D505" w14:textId="77777777" w:rsidR="00E160D1" w:rsidRDefault="00E160D1" w:rsidP="00E160D1">
      <w:pPr>
        <w:pStyle w:val="a7"/>
        <w:jc w:val="both"/>
        <w:rPr>
          <w:rFonts w:ascii="Times New Roman" w:eastAsia="AppleGothic" w:hAnsi="Times New Roman" w:cs="Times New Roman"/>
          <w:lang w:val="en-GB"/>
        </w:rPr>
      </w:pPr>
    </w:p>
    <w:p w14:paraId="16941269" w14:textId="77777777" w:rsidR="00E160D1" w:rsidRDefault="00E160D1" w:rsidP="00E160D1">
      <w:pPr>
        <w:pStyle w:val="a7"/>
        <w:numPr>
          <w:ilvl w:val="0"/>
          <w:numId w:val="1"/>
        </w:numPr>
        <w:jc w:val="both"/>
        <w:rPr>
          <w:rFonts w:ascii="Times New Roman" w:eastAsia="AppleGothic" w:hAnsi="Times New Roman" w:cs="Times New Roman"/>
          <w:lang w:val="en-GB"/>
        </w:rPr>
      </w:pPr>
      <w:r w:rsidRPr="00D77D0B">
        <w:rPr>
          <w:rFonts w:ascii="Times New Roman" w:eastAsia="AppleGothic" w:hAnsi="Times New Roman" w:cs="Times New Roman"/>
          <w:b/>
          <w:bCs/>
          <w:lang w:val="en-GB"/>
        </w:rPr>
        <w:t>Miscellaneous</w:t>
      </w:r>
      <w:r>
        <w:rPr>
          <w:rFonts w:ascii="Times New Roman" w:eastAsia="AppleGothic" w:hAnsi="Times New Roman" w:cs="Times New Roman"/>
          <w:lang w:val="en-GB"/>
        </w:rPr>
        <w:t xml:space="preserve">. </w:t>
      </w:r>
    </w:p>
    <w:p w14:paraId="79188465" w14:textId="08770C22" w:rsidR="0047741F" w:rsidRDefault="00E160D1" w:rsidP="0047741F">
      <w:pPr>
        <w:pStyle w:val="a7"/>
        <w:numPr>
          <w:ilvl w:val="1"/>
          <w:numId w:val="1"/>
        </w:numPr>
        <w:jc w:val="both"/>
        <w:rPr>
          <w:rFonts w:ascii="Times New Roman" w:eastAsia="AppleGothic" w:hAnsi="Times New Roman" w:cs="Times New Roman"/>
          <w:lang w:val="en-GB"/>
        </w:rPr>
      </w:pPr>
      <w:r w:rsidRPr="0047741F">
        <w:rPr>
          <w:rFonts w:ascii="Times New Roman" w:eastAsia="AppleGothic" w:hAnsi="Times New Roman" w:cs="Times New Roman"/>
          <w:b/>
          <w:bCs/>
          <w:lang w:val="en-GB"/>
        </w:rPr>
        <w:t>Data Privacy</w:t>
      </w:r>
      <w:r w:rsidRPr="0047741F">
        <w:rPr>
          <w:rFonts w:ascii="Times New Roman" w:eastAsia="AppleGothic" w:hAnsi="Times New Roman" w:cs="Times New Roman"/>
          <w:lang w:val="en-GB"/>
        </w:rPr>
        <w:t xml:space="preserve">. Please check out our Privacy Policy to discover how we handle your personal data. </w:t>
      </w:r>
      <w:r w:rsidR="0047741F">
        <w:rPr>
          <w:rFonts w:ascii="Times New Roman" w:eastAsia="AppleGothic" w:hAnsi="Times New Roman" w:cs="Times New Roman"/>
          <w:lang w:val="en-GB"/>
        </w:rPr>
        <w:t>Without prejudice to</w:t>
      </w:r>
      <w:r w:rsidR="0047741F" w:rsidRPr="0047741F">
        <w:rPr>
          <w:rFonts w:ascii="Times New Roman" w:eastAsia="AppleGothic" w:hAnsi="Times New Roman" w:cs="Times New Roman"/>
          <w:lang w:val="en-GB"/>
        </w:rPr>
        <w:t xml:space="preserve"> the above</w:t>
      </w:r>
      <w:r w:rsidR="0047741F">
        <w:rPr>
          <w:rFonts w:ascii="Times New Roman" w:eastAsia="AppleGothic" w:hAnsi="Times New Roman" w:cs="Times New Roman"/>
          <w:lang w:val="en-GB"/>
        </w:rPr>
        <w:t xml:space="preserve">: </w:t>
      </w:r>
    </w:p>
    <w:p w14:paraId="3B5D0063" w14:textId="7F2A7147" w:rsidR="0047741F" w:rsidRDefault="0047741F" w:rsidP="0047741F">
      <w:pPr>
        <w:pStyle w:val="a7"/>
        <w:numPr>
          <w:ilvl w:val="0"/>
          <w:numId w:val="16"/>
        </w:numPr>
        <w:jc w:val="both"/>
        <w:rPr>
          <w:rFonts w:ascii="Times New Roman" w:eastAsia="AppleGothic" w:hAnsi="Times New Roman" w:cs="Times New Roman"/>
          <w:lang w:val="en-GB"/>
        </w:rPr>
      </w:pPr>
      <w:r w:rsidRPr="0047741F">
        <w:rPr>
          <w:rFonts w:ascii="Times New Roman" w:eastAsia="AppleGothic" w:hAnsi="Times New Roman" w:cs="Times New Roman"/>
          <w:lang w:val="en-GB"/>
        </w:rPr>
        <w:t xml:space="preserve">all credit/debit cards’ details and personally identifiable information will NOT be stored, sold, shared, rented or leased to any third parties as we will not pass any debit/credit card details to third parties.  </w:t>
      </w:r>
    </w:p>
    <w:p w14:paraId="1C9757BA" w14:textId="14AB22C6" w:rsidR="0047741F" w:rsidRDefault="0047741F" w:rsidP="0047741F">
      <w:pPr>
        <w:pStyle w:val="a7"/>
        <w:numPr>
          <w:ilvl w:val="0"/>
          <w:numId w:val="16"/>
        </w:numPr>
        <w:jc w:val="both"/>
        <w:rPr>
          <w:rFonts w:ascii="Times New Roman" w:eastAsia="AppleGothic" w:hAnsi="Times New Roman" w:cs="Times New Roman"/>
          <w:lang w:val="en-GB"/>
        </w:rPr>
      </w:pPr>
      <w:r>
        <w:rPr>
          <w:rFonts w:ascii="Times New Roman" w:eastAsia="AppleGothic" w:hAnsi="Times New Roman" w:cs="Times New Roman"/>
          <w:lang w:val="en-GB"/>
        </w:rPr>
        <w:lastRenderedPageBreak/>
        <w:t>We</w:t>
      </w:r>
      <w:r w:rsidRPr="0047741F">
        <w:rPr>
          <w:rFonts w:ascii="Times New Roman" w:eastAsia="AppleGothic" w:hAnsi="Times New Roman" w:cs="Times New Roman"/>
          <w:lang w:val="en-GB"/>
        </w:rPr>
        <w:t xml:space="preserve"> take appropriate steps to ensure data privacy and security including through various hardware and software methodologies. However</w:t>
      </w:r>
      <w:r>
        <w:rPr>
          <w:rFonts w:ascii="Times New Roman" w:eastAsia="AppleGothic" w:hAnsi="Times New Roman" w:cs="Times New Roman"/>
          <w:lang w:val="en-GB"/>
        </w:rPr>
        <w:t xml:space="preserve">, we </w:t>
      </w:r>
      <w:r w:rsidRPr="0047741F">
        <w:rPr>
          <w:rFonts w:ascii="Times New Roman" w:eastAsia="AppleGothic" w:hAnsi="Times New Roman" w:cs="Times New Roman"/>
          <w:lang w:val="en-GB"/>
        </w:rPr>
        <w:t>cannot guarantee the security of any information that is disclosed online</w:t>
      </w:r>
    </w:p>
    <w:p w14:paraId="499307B5" w14:textId="3988FC77" w:rsidR="00E160D1" w:rsidRPr="0047741F" w:rsidRDefault="0047741F" w:rsidP="0047741F">
      <w:pPr>
        <w:pStyle w:val="a7"/>
        <w:numPr>
          <w:ilvl w:val="0"/>
          <w:numId w:val="16"/>
        </w:numPr>
        <w:jc w:val="both"/>
        <w:rPr>
          <w:rFonts w:ascii="Times New Roman" w:eastAsia="AppleGothic" w:hAnsi="Times New Roman" w:cs="Times New Roman"/>
          <w:lang w:val="en-GB"/>
        </w:rPr>
      </w:pPr>
      <w:r>
        <w:rPr>
          <w:rFonts w:ascii="Times New Roman" w:eastAsia="AppleGothic" w:hAnsi="Times New Roman" w:cs="Times New Roman"/>
          <w:lang w:val="en-GB"/>
        </w:rPr>
        <w:t>We are</w:t>
      </w:r>
      <w:r w:rsidRPr="0047741F">
        <w:rPr>
          <w:rFonts w:ascii="Times New Roman" w:eastAsia="AppleGothic" w:hAnsi="Times New Roman" w:cs="Times New Roman"/>
          <w:lang w:val="en-GB"/>
        </w:rPr>
        <w:t xml:space="preserve"> not responsible for the privacy policies of websites to which it links. If you provide any information to such third parties different rules regarding the collection and use of your personal information may apply. You should contact these entities directly if you have any questions about their use of the information that they collect.</w:t>
      </w:r>
    </w:p>
    <w:p w14:paraId="289B821F" w14:textId="77777777" w:rsidR="00E160D1" w:rsidRPr="000155A0" w:rsidRDefault="00E160D1" w:rsidP="00E160D1">
      <w:pPr>
        <w:pStyle w:val="a7"/>
        <w:jc w:val="both"/>
        <w:rPr>
          <w:rFonts w:ascii="Times New Roman" w:eastAsia="AppleGothic" w:hAnsi="Times New Roman" w:cs="Times New Roman"/>
          <w:lang w:val="en-GB"/>
        </w:rPr>
      </w:pPr>
    </w:p>
    <w:p w14:paraId="70DBB128" w14:textId="1FAAF263" w:rsidR="00E160D1" w:rsidRPr="0047741F" w:rsidRDefault="00E160D1" w:rsidP="0047741F">
      <w:pPr>
        <w:pStyle w:val="a7"/>
        <w:numPr>
          <w:ilvl w:val="1"/>
          <w:numId w:val="1"/>
        </w:numPr>
        <w:jc w:val="both"/>
        <w:rPr>
          <w:rFonts w:ascii="Times New Roman" w:eastAsia="AppleGothic" w:hAnsi="Times New Roman" w:cs="Times New Roman"/>
          <w:lang w:val="en-GB"/>
        </w:rPr>
      </w:pPr>
      <w:r w:rsidRPr="0047741F">
        <w:rPr>
          <w:rFonts w:ascii="Times New Roman" w:eastAsia="AppleGothic" w:hAnsi="Times New Roman" w:cs="Times New Roman"/>
          <w:b/>
          <w:bCs/>
          <w:lang w:val="en-GB"/>
        </w:rPr>
        <w:t>Integrity</w:t>
      </w:r>
      <w:r w:rsidRPr="0047741F">
        <w:rPr>
          <w:rFonts w:ascii="Times New Roman" w:eastAsia="AppleGothic" w:hAnsi="Times New Roman" w:cs="Times New Roman"/>
          <w:lang w:val="en-GB"/>
        </w:rPr>
        <w:t xml:space="preserve">. This Agreement along with the Privacy Policy constitute and entire agreement between you and us and supersedes any prior negotiations, agreements, communication, proposals and representations as regards it subject matter. </w:t>
      </w:r>
    </w:p>
    <w:p w14:paraId="372839D4" w14:textId="77777777" w:rsidR="00E160D1" w:rsidRPr="000155A0" w:rsidRDefault="00E160D1" w:rsidP="00E160D1">
      <w:pPr>
        <w:pStyle w:val="a7"/>
        <w:jc w:val="both"/>
        <w:rPr>
          <w:rFonts w:ascii="Times New Roman" w:eastAsia="AppleGothic" w:hAnsi="Times New Roman" w:cs="Times New Roman"/>
          <w:lang w:val="en-GB"/>
        </w:rPr>
      </w:pPr>
    </w:p>
    <w:p w14:paraId="1D3F3BE1" w14:textId="77777777" w:rsidR="00E160D1" w:rsidRDefault="00E160D1" w:rsidP="0047741F">
      <w:pPr>
        <w:pStyle w:val="a7"/>
        <w:numPr>
          <w:ilvl w:val="1"/>
          <w:numId w:val="1"/>
        </w:numPr>
        <w:jc w:val="both"/>
        <w:rPr>
          <w:rFonts w:ascii="Times New Roman" w:eastAsia="AppleGothic" w:hAnsi="Times New Roman" w:cs="Times New Roman"/>
          <w:lang w:val="en-GB"/>
        </w:rPr>
      </w:pPr>
      <w:r w:rsidRPr="000155A0">
        <w:rPr>
          <w:rFonts w:ascii="Times New Roman" w:eastAsia="AppleGothic" w:hAnsi="Times New Roman" w:cs="Times New Roman"/>
          <w:b/>
          <w:bCs/>
          <w:lang w:val="en-GB"/>
        </w:rPr>
        <w:t>Severability</w:t>
      </w:r>
      <w:r>
        <w:rPr>
          <w:rFonts w:ascii="Times New Roman" w:eastAsia="AppleGothic" w:hAnsi="Times New Roman" w:cs="Times New Roman"/>
          <w:lang w:val="en-GB"/>
        </w:rPr>
        <w:t xml:space="preserve">. Where any provision of this Agreement was or becomes void or unenforceable, we will replace such a provision with the other of a proper legal effect which resembles the replaced provision as close to its sense as practicable. Voidable or unenforceable provisions do not impact legal force and effect of any other provisions of this Agreement. </w:t>
      </w:r>
    </w:p>
    <w:p w14:paraId="1DE8F39E" w14:textId="77777777" w:rsidR="00E160D1" w:rsidRPr="000155A0" w:rsidRDefault="00E160D1" w:rsidP="00E160D1">
      <w:pPr>
        <w:pStyle w:val="a7"/>
        <w:jc w:val="both"/>
        <w:rPr>
          <w:rFonts w:ascii="Times New Roman" w:eastAsia="AppleGothic" w:hAnsi="Times New Roman" w:cs="Times New Roman"/>
          <w:lang w:val="en-GB"/>
        </w:rPr>
      </w:pPr>
    </w:p>
    <w:p w14:paraId="0CD6B5D0" w14:textId="77777777" w:rsidR="00E160D1" w:rsidRDefault="00E160D1" w:rsidP="0047741F">
      <w:pPr>
        <w:pStyle w:val="a7"/>
        <w:numPr>
          <w:ilvl w:val="1"/>
          <w:numId w:val="1"/>
        </w:numPr>
        <w:jc w:val="both"/>
        <w:rPr>
          <w:rFonts w:ascii="Times New Roman" w:eastAsia="AppleGothic" w:hAnsi="Times New Roman" w:cs="Times New Roman"/>
          <w:lang w:val="en-GB"/>
        </w:rPr>
      </w:pPr>
      <w:r w:rsidRPr="000155A0">
        <w:rPr>
          <w:rFonts w:ascii="Times New Roman" w:eastAsia="AppleGothic" w:hAnsi="Times New Roman" w:cs="Times New Roman"/>
          <w:b/>
          <w:bCs/>
          <w:lang w:val="en-GB"/>
        </w:rPr>
        <w:t>Applicable Law</w:t>
      </w:r>
      <w:r>
        <w:rPr>
          <w:rFonts w:ascii="Times New Roman" w:eastAsia="AppleGothic" w:hAnsi="Times New Roman" w:cs="Times New Roman"/>
          <w:lang w:val="en-GB"/>
        </w:rPr>
        <w:t xml:space="preserve">. This Agreement was construed and is governed by the UAE Law. </w:t>
      </w:r>
    </w:p>
    <w:p w14:paraId="2409B5FF" w14:textId="77777777" w:rsidR="00E160D1" w:rsidRDefault="00E160D1" w:rsidP="00E160D1">
      <w:pPr>
        <w:pStyle w:val="a7"/>
        <w:jc w:val="both"/>
        <w:rPr>
          <w:rFonts w:ascii="Times New Roman" w:eastAsia="AppleGothic" w:hAnsi="Times New Roman" w:cs="Times New Roman"/>
          <w:lang w:val="en-GB"/>
        </w:rPr>
      </w:pPr>
    </w:p>
    <w:p w14:paraId="77EA7BF9" w14:textId="43193987" w:rsidR="00E160D1" w:rsidRPr="00E160D1" w:rsidRDefault="00E160D1" w:rsidP="0047741F">
      <w:pPr>
        <w:pStyle w:val="a7"/>
        <w:numPr>
          <w:ilvl w:val="1"/>
          <w:numId w:val="1"/>
        </w:numPr>
        <w:jc w:val="both"/>
        <w:rPr>
          <w:rFonts w:ascii="Times New Roman" w:eastAsia="AppleGothic" w:hAnsi="Times New Roman" w:cs="Times New Roman"/>
          <w:lang w:val="en-GB"/>
        </w:rPr>
      </w:pPr>
      <w:r w:rsidRPr="008B52E9">
        <w:rPr>
          <w:rFonts w:ascii="Times New Roman" w:eastAsia="AppleGothic" w:hAnsi="Times New Roman" w:cs="Times New Roman"/>
          <w:b/>
          <w:bCs/>
          <w:lang w:val="en-GB"/>
        </w:rPr>
        <w:t>No Agency</w:t>
      </w:r>
      <w:r>
        <w:rPr>
          <w:rFonts w:ascii="Times New Roman" w:eastAsia="AppleGothic" w:hAnsi="Times New Roman" w:cs="Times New Roman"/>
          <w:lang w:val="en-GB"/>
        </w:rPr>
        <w:t xml:space="preserve">. Nothing in this Agreement was construed to make up a commercial agency or a joint venture under the applicable law between them. The parties expressly acknowledge that this Agreement does not constitute a commercial agency as defined under the UAE Federal Decree-Law No. 3 of 2022 (as amended), and that neither party will attempt to register this Agreement as a commercial agency agreement, franchise, or distribution agreement. </w:t>
      </w:r>
      <w:proofErr w:type="spellStart"/>
      <w:r>
        <w:rPr>
          <w:rFonts w:ascii="Times New Roman" w:eastAsia="AppleGothic" w:hAnsi="Times New Roman" w:cs="Times New Roman"/>
          <w:lang w:val="en-GB"/>
        </w:rPr>
        <w:t>Petville</w:t>
      </w:r>
      <w:proofErr w:type="spellEnd"/>
      <w:r>
        <w:rPr>
          <w:rFonts w:ascii="Times New Roman" w:eastAsia="AppleGothic" w:hAnsi="Times New Roman" w:cs="Times New Roman"/>
          <w:lang w:val="en-GB"/>
        </w:rPr>
        <w:t xml:space="preserve"> does not sell nor distributes the Products and neither part of them to Customers. </w:t>
      </w:r>
    </w:p>
    <w:p w14:paraId="79A309D9" w14:textId="69525D01" w:rsidR="00E160D1" w:rsidRDefault="00E160D1" w:rsidP="0047741F">
      <w:pPr>
        <w:pStyle w:val="a7"/>
        <w:numPr>
          <w:ilvl w:val="1"/>
          <w:numId w:val="1"/>
        </w:numPr>
        <w:jc w:val="both"/>
        <w:rPr>
          <w:rFonts w:ascii="Times New Roman" w:eastAsia="AppleGothic" w:hAnsi="Times New Roman" w:cs="Times New Roman"/>
          <w:lang w:val="en-GB"/>
        </w:rPr>
      </w:pPr>
      <w:r w:rsidRPr="008B52E9">
        <w:rPr>
          <w:rFonts w:ascii="Times New Roman" w:eastAsia="AppleGothic" w:hAnsi="Times New Roman" w:cs="Times New Roman"/>
          <w:b/>
          <w:bCs/>
          <w:lang w:val="en-GB"/>
        </w:rPr>
        <w:t>Modifications</w:t>
      </w:r>
      <w:r>
        <w:rPr>
          <w:rFonts w:ascii="Times New Roman" w:eastAsia="AppleGothic" w:hAnsi="Times New Roman" w:cs="Times New Roman"/>
          <w:lang w:val="en-GB"/>
        </w:rPr>
        <w:t xml:space="preserve">. </w:t>
      </w:r>
      <w:proofErr w:type="spellStart"/>
      <w:r>
        <w:rPr>
          <w:rFonts w:ascii="Times New Roman" w:eastAsia="AppleGothic" w:hAnsi="Times New Roman" w:cs="Times New Roman"/>
          <w:lang w:val="en-GB"/>
        </w:rPr>
        <w:t>Petville</w:t>
      </w:r>
      <w:proofErr w:type="spellEnd"/>
      <w:r>
        <w:rPr>
          <w:rFonts w:ascii="Times New Roman" w:eastAsia="AppleGothic" w:hAnsi="Times New Roman" w:cs="Times New Roman"/>
          <w:lang w:val="en-GB"/>
        </w:rPr>
        <w:t xml:space="preserve"> retains the right to modify this Agreement at any time by publishing a new edition of the Agreement on their website. The modifications become effective thirty (30) days following the publication date indicated on then-current version of the Agreement. We will track the versions and expressly indicate the effective date for then-current version on the Agreement, online. </w:t>
      </w:r>
      <w:r w:rsidR="00F86B2C">
        <w:rPr>
          <w:rFonts w:ascii="Times New Roman" w:eastAsia="AppleGothic" w:hAnsi="Times New Roman" w:cs="Times New Roman"/>
        </w:rPr>
        <w:t xml:space="preserve">Should you continue using the Platform following the expiry of a thirty (30) days period referred to herein, this will mean your </w:t>
      </w:r>
      <w:r w:rsidR="00AC7834">
        <w:rPr>
          <w:rFonts w:ascii="Times New Roman" w:eastAsia="AppleGothic" w:hAnsi="Times New Roman" w:cs="Times New Roman"/>
        </w:rPr>
        <w:t>unambiguous</w:t>
      </w:r>
      <w:r w:rsidR="00F86B2C">
        <w:rPr>
          <w:rFonts w:ascii="Times New Roman" w:eastAsia="AppleGothic" w:hAnsi="Times New Roman" w:cs="Times New Roman"/>
        </w:rPr>
        <w:t xml:space="preserve"> acceptance of the modified Agreement. </w:t>
      </w:r>
    </w:p>
    <w:p w14:paraId="10EE8E1B" w14:textId="4A459F8B" w:rsidR="00E160D1" w:rsidRDefault="00E160D1" w:rsidP="0047741F">
      <w:pPr>
        <w:pStyle w:val="a7"/>
        <w:numPr>
          <w:ilvl w:val="1"/>
          <w:numId w:val="1"/>
        </w:numPr>
        <w:jc w:val="both"/>
        <w:rPr>
          <w:rFonts w:ascii="Times New Roman" w:eastAsia="AppleGothic" w:hAnsi="Times New Roman" w:cs="Times New Roman"/>
          <w:lang w:val="en-GB"/>
        </w:rPr>
      </w:pPr>
      <w:r>
        <w:rPr>
          <w:rFonts w:ascii="Times New Roman" w:eastAsia="AppleGothic" w:hAnsi="Times New Roman" w:cs="Times New Roman"/>
          <w:b/>
          <w:bCs/>
          <w:lang w:val="en-GB"/>
        </w:rPr>
        <w:t>Grievance</w:t>
      </w:r>
      <w:r w:rsidRPr="00E160D1">
        <w:rPr>
          <w:rFonts w:ascii="Times New Roman" w:eastAsia="AppleGothic" w:hAnsi="Times New Roman" w:cs="Times New Roman"/>
          <w:lang w:val="en-GB"/>
        </w:rPr>
        <w:t>.</w:t>
      </w:r>
      <w:r>
        <w:rPr>
          <w:rFonts w:ascii="Times New Roman" w:eastAsia="AppleGothic" w:hAnsi="Times New Roman" w:cs="Times New Roman"/>
          <w:lang w:val="en-GB"/>
        </w:rPr>
        <w:t xml:space="preserve"> Should you be aggrieved with the Seller Products or any other information which is available at the Platform you find detrimental or abusive, you are welcome to send your claim to </w:t>
      </w:r>
      <w:hyperlink r:id="rId8" w:history="1">
        <w:r w:rsidR="00C96DC2" w:rsidRPr="00CE6B02">
          <w:rPr>
            <w:rStyle w:val="ac"/>
            <w:rFonts w:ascii="Times New Roman" w:eastAsia="AppleGothic" w:hAnsi="Times New Roman" w:cs="Times New Roman"/>
            <w:lang w:val="en-GB"/>
          </w:rPr>
          <w:t>support@petville.ae</w:t>
        </w:r>
      </w:hyperlink>
      <w:r>
        <w:rPr>
          <w:rFonts w:ascii="Times New Roman" w:eastAsia="AppleGothic" w:hAnsi="Times New Roman" w:cs="Times New Roman"/>
          <w:lang w:val="en-GB"/>
        </w:rPr>
        <w:t xml:space="preserve">. At the same time, please be mindful that </w:t>
      </w:r>
      <w:proofErr w:type="spellStart"/>
      <w:r>
        <w:rPr>
          <w:rFonts w:ascii="Times New Roman" w:eastAsia="AppleGothic" w:hAnsi="Times New Roman" w:cs="Times New Roman"/>
          <w:lang w:val="en-GB"/>
        </w:rPr>
        <w:t>Petville</w:t>
      </w:r>
      <w:proofErr w:type="spellEnd"/>
      <w:r>
        <w:rPr>
          <w:rFonts w:ascii="Times New Roman" w:eastAsia="AppleGothic" w:hAnsi="Times New Roman" w:cs="Times New Roman"/>
          <w:lang w:val="en-GB"/>
        </w:rPr>
        <w:t xml:space="preserve"> does not arbiter potential disputes between you, Sellers and other </w:t>
      </w:r>
      <w:r>
        <w:rPr>
          <w:rFonts w:ascii="Times New Roman" w:eastAsia="AppleGothic" w:hAnsi="Times New Roman" w:cs="Times New Roman"/>
          <w:lang w:val="en-GB"/>
        </w:rPr>
        <w:lastRenderedPageBreak/>
        <w:t xml:space="preserve">Customers and we are not required to take an action upon your claim unless otherwise was set up in this Agreement or by the law. </w:t>
      </w:r>
    </w:p>
    <w:p w14:paraId="7DA63362" w14:textId="77777777" w:rsidR="001424FD" w:rsidRPr="002749DE" w:rsidRDefault="001424FD" w:rsidP="001424FD">
      <w:pPr>
        <w:pStyle w:val="a7"/>
        <w:numPr>
          <w:ilvl w:val="1"/>
          <w:numId w:val="1"/>
        </w:numPr>
        <w:jc w:val="both"/>
        <w:rPr>
          <w:rFonts w:ascii="Times New Roman" w:hAnsi="Times New Roman" w:cs="Times New Roman"/>
          <w:lang w:val="en-GB"/>
        </w:rPr>
      </w:pPr>
      <w:r>
        <w:rPr>
          <w:rFonts w:ascii="Times New Roman" w:eastAsia="AppleGothic" w:hAnsi="Times New Roman" w:cs="Times New Roman"/>
          <w:lang w:val="en-GB"/>
        </w:rPr>
        <w:t>EULA</w:t>
      </w:r>
      <w:r w:rsidRPr="002749DE">
        <w:rPr>
          <w:rFonts w:ascii="Times New Roman" w:hAnsi="Times New Roman" w:cs="Times New Roman"/>
          <w:lang w:val="en-GB"/>
        </w:rPr>
        <w:t>.</w:t>
      </w:r>
      <w:r>
        <w:rPr>
          <w:rFonts w:ascii="Times New Roman" w:hAnsi="Times New Roman" w:cs="Times New Roman"/>
          <w:lang w:val="en-GB"/>
        </w:rPr>
        <w:t xml:space="preserve"> The End User Licence Agreement is provided as the Annex 2. </w:t>
      </w:r>
    </w:p>
    <w:p w14:paraId="7EBDB68D" w14:textId="73183A0B" w:rsidR="00E160D1" w:rsidRDefault="00E160D1" w:rsidP="00E160D1">
      <w:pPr>
        <w:rPr>
          <w:rFonts w:ascii="Times New Roman" w:eastAsia="AppleGothic" w:hAnsi="Times New Roman" w:cs="Times New Roman"/>
          <w:lang w:val="en-GB"/>
        </w:rPr>
      </w:pPr>
    </w:p>
    <w:p w14:paraId="4F112EA4" w14:textId="77777777" w:rsidR="00E160D1" w:rsidRPr="008B52E9" w:rsidRDefault="00E160D1" w:rsidP="00E160D1">
      <w:pPr>
        <w:jc w:val="both"/>
        <w:rPr>
          <w:rFonts w:ascii="Times New Roman" w:eastAsia="AppleGothic" w:hAnsi="Times New Roman" w:cs="Times New Roman"/>
          <w:b/>
          <w:bCs/>
          <w:i/>
          <w:iCs/>
          <w:lang w:val="en-GB"/>
        </w:rPr>
      </w:pPr>
      <w:r w:rsidRPr="008B52E9">
        <w:rPr>
          <w:rFonts w:ascii="Times New Roman" w:eastAsia="AppleGothic" w:hAnsi="Times New Roman" w:cs="Times New Roman"/>
          <w:b/>
          <w:bCs/>
          <w:i/>
          <w:iCs/>
          <w:lang w:val="en-GB"/>
        </w:rPr>
        <w:t>Annex 1 “Terms and Definitions”</w:t>
      </w:r>
    </w:p>
    <w:p w14:paraId="61372750" w14:textId="7FDC9731" w:rsidR="00E160D1" w:rsidRPr="00124401" w:rsidRDefault="00E160D1" w:rsidP="00E160D1">
      <w:pPr>
        <w:jc w:val="both"/>
        <w:rPr>
          <w:rFonts w:ascii="Times New Roman" w:eastAsia="AppleGothic" w:hAnsi="Times New Roman" w:cs="Times New Roman"/>
        </w:rPr>
      </w:pPr>
      <w:r>
        <w:rPr>
          <w:rFonts w:ascii="Times New Roman" w:eastAsia="AppleGothic" w:hAnsi="Times New Roman" w:cs="Times New Roman"/>
          <w:lang w:val="en-GB"/>
        </w:rPr>
        <w:t>“</w:t>
      </w:r>
      <w:proofErr w:type="spellStart"/>
      <w:r w:rsidRPr="008B52E9">
        <w:rPr>
          <w:rFonts w:ascii="Times New Roman" w:eastAsia="AppleGothic" w:hAnsi="Times New Roman" w:cs="Times New Roman"/>
          <w:b/>
          <w:bCs/>
          <w:lang w:val="en-GB"/>
        </w:rPr>
        <w:t>Petville</w:t>
      </w:r>
      <w:proofErr w:type="spellEnd"/>
      <w:r>
        <w:rPr>
          <w:rFonts w:ascii="Times New Roman" w:eastAsia="AppleGothic" w:hAnsi="Times New Roman" w:cs="Times New Roman"/>
          <w:lang w:val="en-GB"/>
        </w:rPr>
        <w:t>”, “</w:t>
      </w:r>
      <w:r w:rsidRPr="008B52E9">
        <w:rPr>
          <w:rFonts w:ascii="Times New Roman" w:eastAsia="AppleGothic" w:hAnsi="Times New Roman" w:cs="Times New Roman"/>
          <w:b/>
          <w:bCs/>
          <w:lang w:val="en-GB"/>
        </w:rPr>
        <w:t>us</w:t>
      </w:r>
      <w:r>
        <w:rPr>
          <w:rFonts w:ascii="Times New Roman" w:eastAsia="AppleGothic" w:hAnsi="Times New Roman" w:cs="Times New Roman"/>
          <w:lang w:val="en-GB"/>
        </w:rPr>
        <w:t>”, “</w:t>
      </w:r>
      <w:r w:rsidRPr="008B52E9">
        <w:rPr>
          <w:rFonts w:ascii="Times New Roman" w:eastAsia="AppleGothic" w:hAnsi="Times New Roman" w:cs="Times New Roman"/>
          <w:b/>
          <w:bCs/>
          <w:lang w:val="en-GB"/>
        </w:rPr>
        <w:t>we</w:t>
      </w:r>
      <w:r>
        <w:rPr>
          <w:rFonts w:ascii="Times New Roman" w:eastAsia="AppleGothic" w:hAnsi="Times New Roman" w:cs="Times New Roman"/>
          <w:lang w:val="en-GB"/>
        </w:rPr>
        <w:t>”, “</w:t>
      </w:r>
      <w:r w:rsidRPr="008B52E9">
        <w:rPr>
          <w:rFonts w:ascii="Times New Roman" w:eastAsia="AppleGothic" w:hAnsi="Times New Roman" w:cs="Times New Roman"/>
          <w:b/>
          <w:bCs/>
          <w:lang w:val="en-GB"/>
        </w:rPr>
        <w:t>our</w:t>
      </w:r>
      <w:r>
        <w:rPr>
          <w:rFonts w:ascii="Times New Roman" w:eastAsia="AppleGothic" w:hAnsi="Times New Roman" w:cs="Times New Roman"/>
          <w:lang w:val="en-GB"/>
        </w:rPr>
        <w:t xml:space="preserve">” in this Agreement refer to </w:t>
      </w:r>
      <w:r w:rsidR="00613100" w:rsidRPr="00613100">
        <w:rPr>
          <w:rFonts w:ascii="Times New Roman" w:eastAsia="AppleGothic" w:hAnsi="Times New Roman" w:cs="Times New Roman"/>
        </w:rPr>
        <w:t>TIPPER PORTAL L.L.C, a limited liability company incorporated in Dubai, United Arab Emirates, registered at Dubai Investment Park First, OFFICE BLDG - OF 107, UAE with the registration number 1045013</w:t>
      </w:r>
      <w:r>
        <w:rPr>
          <w:rFonts w:ascii="Times New Roman" w:eastAsia="AppleGothic" w:hAnsi="Times New Roman" w:cs="Times New Roman"/>
          <w:lang w:val="en-GB"/>
        </w:rPr>
        <w:t xml:space="preserve">. </w:t>
      </w:r>
    </w:p>
    <w:p w14:paraId="1BEC0AD2" w14:textId="6D15C2ED" w:rsidR="00E160D1" w:rsidRDefault="00E160D1" w:rsidP="00E160D1">
      <w:pPr>
        <w:jc w:val="both"/>
        <w:rPr>
          <w:rFonts w:ascii="Times New Roman" w:eastAsia="AppleGothic" w:hAnsi="Times New Roman" w:cs="Times New Roman"/>
          <w:lang w:val="en-GB"/>
        </w:rPr>
      </w:pPr>
      <w:r>
        <w:rPr>
          <w:rFonts w:ascii="Times New Roman" w:eastAsia="AppleGothic" w:hAnsi="Times New Roman" w:cs="Times New Roman"/>
          <w:lang w:val="en-GB"/>
        </w:rPr>
        <w:t>“</w:t>
      </w:r>
      <w:r>
        <w:rPr>
          <w:rFonts w:ascii="Times New Roman" w:eastAsia="AppleGothic" w:hAnsi="Times New Roman" w:cs="Times New Roman"/>
          <w:b/>
          <w:bCs/>
          <w:lang w:val="en-GB"/>
        </w:rPr>
        <w:t>Customer</w:t>
      </w:r>
      <w:r>
        <w:rPr>
          <w:rFonts w:ascii="Times New Roman" w:eastAsia="AppleGothic" w:hAnsi="Times New Roman" w:cs="Times New Roman"/>
          <w:lang w:val="en-GB"/>
        </w:rPr>
        <w:t>”, “</w:t>
      </w:r>
      <w:r w:rsidRPr="008B52E9">
        <w:rPr>
          <w:rFonts w:ascii="Times New Roman" w:eastAsia="AppleGothic" w:hAnsi="Times New Roman" w:cs="Times New Roman"/>
          <w:b/>
          <w:bCs/>
          <w:lang w:val="en-GB"/>
        </w:rPr>
        <w:t>you</w:t>
      </w:r>
      <w:r>
        <w:rPr>
          <w:rFonts w:ascii="Times New Roman" w:eastAsia="AppleGothic" w:hAnsi="Times New Roman" w:cs="Times New Roman"/>
          <w:lang w:val="en-GB"/>
        </w:rPr>
        <w:t>”, “</w:t>
      </w:r>
      <w:proofErr w:type="gramStart"/>
      <w:r w:rsidRPr="008B52E9">
        <w:rPr>
          <w:rFonts w:ascii="Times New Roman" w:eastAsia="AppleGothic" w:hAnsi="Times New Roman" w:cs="Times New Roman"/>
          <w:b/>
          <w:bCs/>
          <w:lang w:val="en-GB"/>
        </w:rPr>
        <w:t>your</w:t>
      </w:r>
      <w:proofErr w:type="gramEnd"/>
      <w:r>
        <w:rPr>
          <w:rFonts w:ascii="Times New Roman" w:eastAsia="AppleGothic" w:hAnsi="Times New Roman" w:cs="Times New Roman"/>
          <w:lang w:val="en-GB"/>
        </w:rPr>
        <w:t xml:space="preserve">” in this Agreement refer to a natural person which uses the Platform for purchasing the Products from Sellers for their domestic, non-commercial and household purposes. </w:t>
      </w:r>
    </w:p>
    <w:p w14:paraId="4967DD33" w14:textId="2EEEACCE" w:rsidR="00E160D1" w:rsidRDefault="00E160D1" w:rsidP="00E160D1">
      <w:pPr>
        <w:jc w:val="both"/>
        <w:rPr>
          <w:rFonts w:ascii="Times New Roman" w:eastAsia="AppleGothic" w:hAnsi="Times New Roman" w:cs="Times New Roman"/>
          <w:lang w:val="en-GB"/>
        </w:rPr>
      </w:pPr>
      <w:r>
        <w:rPr>
          <w:rFonts w:ascii="Times New Roman" w:eastAsia="AppleGothic" w:hAnsi="Times New Roman" w:cs="Times New Roman"/>
          <w:lang w:val="en-GB"/>
        </w:rPr>
        <w:t>“</w:t>
      </w:r>
      <w:r w:rsidRPr="008B52E9">
        <w:rPr>
          <w:rFonts w:ascii="Times New Roman" w:eastAsia="AppleGothic" w:hAnsi="Times New Roman" w:cs="Times New Roman"/>
          <w:b/>
          <w:bCs/>
          <w:lang w:val="en-GB"/>
        </w:rPr>
        <w:t>Platform</w:t>
      </w:r>
      <w:r>
        <w:rPr>
          <w:rFonts w:ascii="Times New Roman" w:eastAsia="AppleGothic" w:hAnsi="Times New Roman" w:cs="Times New Roman"/>
          <w:lang w:val="en-GB"/>
        </w:rPr>
        <w:t xml:space="preserve">” shall mean a complex software solution available at </w:t>
      </w:r>
      <w:hyperlink r:id="rId9" w:history="1">
        <w:r w:rsidR="00D7738D" w:rsidRPr="008C03F3">
          <w:rPr>
            <w:rStyle w:val="ac"/>
            <w:rFonts w:ascii="Times New Roman" w:eastAsia="AppleGothic" w:hAnsi="Times New Roman" w:cs="Times New Roman"/>
            <w:lang w:val="en-GB"/>
          </w:rPr>
          <w:t>https://petville.ae</w:t>
        </w:r>
      </w:hyperlink>
      <w:r w:rsidR="000050A4" w:rsidRPr="000050A4">
        <w:t xml:space="preserve"> </w:t>
      </w:r>
      <w:r>
        <w:rPr>
          <w:rFonts w:ascii="Times New Roman" w:eastAsia="AppleGothic" w:hAnsi="Times New Roman" w:cs="Times New Roman"/>
          <w:lang w:val="en-GB"/>
        </w:rPr>
        <w:t xml:space="preserve">website, namely the platform which we render to Customer as a service with the Customer functionality. </w:t>
      </w:r>
    </w:p>
    <w:p w14:paraId="3124053E" w14:textId="77777777" w:rsidR="00E160D1" w:rsidRDefault="00E160D1" w:rsidP="00E160D1">
      <w:pPr>
        <w:jc w:val="both"/>
        <w:rPr>
          <w:rFonts w:ascii="Times New Roman" w:eastAsia="AppleGothic" w:hAnsi="Times New Roman" w:cs="Times New Roman"/>
          <w:lang w:val="en-GB"/>
        </w:rPr>
      </w:pPr>
      <w:r>
        <w:rPr>
          <w:rFonts w:ascii="Times New Roman" w:eastAsia="AppleGothic" w:hAnsi="Times New Roman" w:cs="Times New Roman"/>
          <w:lang w:val="en-GB"/>
        </w:rPr>
        <w:t>“</w:t>
      </w:r>
      <w:r w:rsidRPr="008B52E9">
        <w:rPr>
          <w:rFonts w:ascii="Times New Roman" w:eastAsia="AppleGothic" w:hAnsi="Times New Roman" w:cs="Times New Roman"/>
          <w:b/>
          <w:bCs/>
          <w:lang w:val="en-GB"/>
        </w:rPr>
        <w:t>Products</w:t>
      </w:r>
      <w:r>
        <w:rPr>
          <w:rFonts w:ascii="Times New Roman" w:eastAsia="AppleGothic" w:hAnsi="Times New Roman" w:cs="Times New Roman"/>
          <w:lang w:val="en-GB"/>
        </w:rPr>
        <w:t xml:space="preserve">” shall mean specific types of goods and services which the Seller is permitted to sell to Customers via Platform. </w:t>
      </w:r>
    </w:p>
    <w:p w14:paraId="356F8CF5" w14:textId="211C22B6" w:rsidR="001E110E" w:rsidRPr="000050A4" w:rsidRDefault="00E160D1" w:rsidP="005B060C">
      <w:pPr>
        <w:jc w:val="both"/>
        <w:rPr>
          <w:rFonts w:ascii="Times New Roman" w:eastAsia="AppleGothic" w:hAnsi="Times New Roman" w:cs="Times New Roman"/>
        </w:rPr>
      </w:pPr>
      <w:r>
        <w:rPr>
          <w:rFonts w:ascii="Times New Roman" w:eastAsia="AppleGothic" w:hAnsi="Times New Roman" w:cs="Times New Roman"/>
          <w:lang w:val="en-GB"/>
        </w:rPr>
        <w:t>“</w:t>
      </w:r>
      <w:r>
        <w:rPr>
          <w:rFonts w:ascii="Times New Roman" w:eastAsia="AppleGothic" w:hAnsi="Times New Roman" w:cs="Times New Roman"/>
          <w:b/>
          <w:bCs/>
          <w:lang w:val="en-GB"/>
        </w:rPr>
        <w:t>Customer</w:t>
      </w:r>
      <w:r w:rsidRPr="008B52E9">
        <w:rPr>
          <w:rFonts w:ascii="Times New Roman" w:eastAsia="AppleGothic" w:hAnsi="Times New Roman" w:cs="Times New Roman"/>
          <w:b/>
          <w:bCs/>
          <w:lang w:val="en-GB"/>
        </w:rPr>
        <w:t xml:space="preserve"> Account</w:t>
      </w:r>
      <w:r>
        <w:rPr>
          <w:rFonts w:ascii="Times New Roman" w:eastAsia="AppleGothic" w:hAnsi="Times New Roman" w:cs="Times New Roman"/>
          <w:lang w:val="en-GB"/>
        </w:rPr>
        <w:t xml:space="preserve">” shall mean a piece of the Platform which enables the Customer to set up and manage their information, the bookings and related information as described in the Agreement. </w:t>
      </w:r>
    </w:p>
    <w:p w14:paraId="0C981991" w14:textId="77777777" w:rsidR="001E110E" w:rsidRDefault="001E110E" w:rsidP="001E110E">
      <w:pPr>
        <w:jc w:val="both"/>
        <w:rPr>
          <w:rFonts w:ascii="Times New Roman" w:eastAsia="AppleGothic" w:hAnsi="Times New Roman" w:cs="Times New Roman"/>
          <w:lang w:val="en-GB"/>
        </w:rPr>
      </w:pPr>
      <w:r>
        <w:rPr>
          <w:rFonts w:ascii="Times New Roman" w:eastAsia="AppleGothic" w:hAnsi="Times New Roman" w:cs="Times New Roman"/>
          <w:lang w:val="en-GB"/>
        </w:rPr>
        <w:t xml:space="preserve">Annex 2. EULA. </w:t>
      </w:r>
    </w:p>
    <w:p w14:paraId="6B4458BF" w14:textId="77777777" w:rsidR="001E110E" w:rsidRDefault="001E110E" w:rsidP="001E110E">
      <w:pPr>
        <w:jc w:val="both"/>
        <w:rPr>
          <w:rFonts w:ascii="Times New Roman" w:eastAsia="AppleGothic" w:hAnsi="Times New Roman" w:cs="Times New Roman"/>
          <w:lang w:val="en-GB"/>
        </w:rPr>
      </w:pPr>
    </w:p>
    <w:p w14:paraId="6EDC9767" w14:textId="64694DDF" w:rsidR="001E110E" w:rsidRDefault="001E110E" w:rsidP="001E110E">
      <w:pPr>
        <w:jc w:val="both"/>
        <w:rPr>
          <w:rFonts w:ascii="Times New Roman" w:eastAsia="AppleGothic" w:hAnsi="Times New Roman" w:cs="Times New Roman"/>
          <w:lang w:val="en-GB"/>
        </w:rPr>
      </w:pPr>
      <w:r w:rsidRPr="002749DE">
        <w:rPr>
          <w:rFonts w:ascii="Times New Roman" w:eastAsia="AppleGothic" w:hAnsi="Times New Roman" w:cs="Times New Roman"/>
          <w:lang w:val="en-GB"/>
        </w:rPr>
        <w:t xml:space="preserve">Last Updated: </w:t>
      </w:r>
      <w:r w:rsidR="005B060C">
        <w:rPr>
          <w:rFonts w:ascii="Times New Roman" w:eastAsia="AppleGothic" w:hAnsi="Times New Roman" w:cs="Times New Roman"/>
          <w:lang w:val="en-GB"/>
        </w:rPr>
        <w:t>23.04.2026</w:t>
      </w:r>
    </w:p>
    <w:p w14:paraId="1FA944EE" w14:textId="72398A39" w:rsidR="001E110E" w:rsidRPr="00613100" w:rsidRDefault="001E110E" w:rsidP="001E110E">
      <w:pPr>
        <w:jc w:val="both"/>
        <w:rPr>
          <w:rFonts w:ascii="Times New Roman" w:eastAsia="AppleGothic" w:hAnsi="Times New Roman" w:cs="Times New Roman"/>
        </w:rPr>
      </w:pPr>
      <w:r w:rsidRPr="002749DE">
        <w:rPr>
          <w:rFonts w:ascii="Times New Roman" w:eastAsia="AppleGothic" w:hAnsi="Times New Roman" w:cs="Times New Roman"/>
          <w:lang w:val="en-GB"/>
        </w:rPr>
        <w:t xml:space="preserve">This End User License Agreement (“Agreement”) is a binding legal agreement between </w:t>
      </w:r>
      <w:r w:rsidR="000050A4" w:rsidRPr="000050A4">
        <w:rPr>
          <w:rFonts w:ascii="Times New Roman" w:eastAsia="AppleGothic" w:hAnsi="Times New Roman" w:cs="Times New Roman"/>
        </w:rPr>
        <w:t>TIPPER PORTAL L.L.C, a limited liability company incorporated in Dubai, United Arab Emirates</w:t>
      </w:r>
      <w:r w:rsidRPr="002749DE">
        <w:rPr>
          <w:rFonts w:ascii="Times New Roman" w:eastAsia="AppleGothic" w:hAnsi="Times New Roman" w:cs="Times New Roman"/>
          <w:lang w:val="en-GB"/>
        </w:rPr>
        <w:t xml:space="preserve"> (“</w:t>
      </w:r>
      <w:proofErr w:type="spellStart"/>
      <w:r w:rsidRPr="002749DE">
        <w:rPr>
          <w:rFonts w:ascii="Times New Roman" w:eastAsia="AppleGothic" w:hAnsi="Times New Roman" w:cs="Times New Roman"/>
          <w:lang w:val="en-GB"/>
        </w:rPr>
        <w:t>Petville</w:t>
      </w:r>
      <w:proofErr w:type="spellEnd"/>
      <w:r w:rsidRPr="002749DE">
        <w:rPr>
          <w:rFonts w:ascii="Times New Roman" w:eastAsia="AppleGothic" w:hAnsi="Times New Roman" w:cs="Times New Roman"/>
          <w:lang w:val="en-GB"/>
        </w:rPr>
        <w:t xml:space="preserve">”, “we”, “us”, or “our”) and you, the Customer (“you” or “your”). This Agreement governs your use of the </w:t>
      </w:r>
      <w:proofErr w:type="spellStart"/>
      <w:r w:rsidRPr="002749DE">
        <w:rPr>
          <w:rFonts w:ascii="Times New Roman" w:eastAsia="AppleGothic" w:hAnsi="Times New Roman" w:cs="Times New Roman"/>
          <w:lang w:val="en-GB"/>
        </w:rPr>
        <w:t>Petville</w:t>
      </w:r>
      <w:proofErr w:type="spellEnd"/>
      <w:r w:rsidRPr="002749DE">
        <w:rPr>
          <w:rFonts w:ascii="Times New Roman" w:eastAsia="AppleGothic" w:hAnsi="Times New Roman" w:cs="Times New Roman"/>
          <w:lang w:val="en-GB"/>
        </w:rPr>
        <w:t xml:space="preserve"> application and Platform.</w:t>
      </w:r>
    </w:p>
    <w:p w14:paraId="3BC61156" w14:textId="77777777" w:rsidR="001E110E" w:rsidRPr="003A29F6" w:rsidRDefault="001E110E" w:rsidP="001E110E">
      <w:pPr>
        <w:pStyle w:val="a7"/>
        <w:numPr>
          <w:ilvl w:val="0"/>
          <w:numId w:val="12"/>
        </w:numPr>
        <w:jc w:val="both"/>
        <w:rPr>
          <w:rFonts w:ascii="Times New Roman" w:eastAsia="AppleGothic" w:hAnsi="Times New Roman" w:cs="Times New Roman"/>
          <w:lang w:val="en-GB"/>
        </w:rPr>
      </w:pPr>
      <w:r w:rsidRPr="003A29F6">
        <w:rPr>
          <w:rFonts w:ascii="Times New Roman" w:eastAsia="AppleGothic" w:hAnsi="Times New Roman" w:cs="Times New Roman"/>
          <w:lang w:val="en-GB"/>
        </w:rPr>
        <w:t xml:space="preserve">ACKNOWLEDGMENT. </w:t>
      </w:r>
    </w:p>
    <w:p w14:paraId="3893F6E5" w14:textId="77777777" w:rsidR="001E110E" w:rsidRDefault="001E110E" w:rsidP="001E110E">
      <w:pPr>
        <w:pStyle w:val="a7"/>
        <w:numPr>
          <w:ilvl w:val="1"/>
          <w:numId w:val="12"/>
        </w:numPr>
        <w:jc w:val="both"/>
        <w:rPr>
          <w:rFonts w:ascii="Times New Roman" w:eastAsia="AppleGothic" w:hAnsi="Times New Roman" w:cs="Times New Roman"/>
          <w:lang w:val="en-GB"/>
        </w:rPr>
      </w:pPr>
      <w:proofErr w:type="spellStart"/>
      <w:r w:rsidRPr="003A29F6">
        <w:rPr>
          <w:rFonts w:ascii="Times New Roman" w:eastAsia="AppleGothic" w:hAnsi="Times New Roman" w:cs="Times New Roman"/>
          <w:lang w:val="en-GB"/>
        </w:rPr>
        <w:t>Petville</w:t>
      </w:r>
      <w:proofErr w:type="spellEnd"/>
      <w:r w:rsidRPr="003A29F6">
        <w:rPr>
          <w:rFonts w:ascii="Times New Roman" w:eastAsia="AppleGothic" w:hAnsi="Times New Roman" w:cs="Times New Roman"/>
          <w:lang w:val="en-GB"/>
        </w:rPr>
        <w:t xml:space="preserve"> and the Customer acknowledge that this Agreement is concluded between </w:t>
      </w:r>
      <w:proofErr w:type="spellStart"/>
      <w:r w:rsidRPr="003A29F6">
        <w:rPr>
          <w:rFonts w:ascii="Times New Roman" w:eastAsia="AppleGothic" w:hAnsi="Times New Roman" w:cs="Times New Roman"/>
          <w:lang w:val="en-GB"/>
        </w:rPr>
        <w:t>Petville</w:t>
      </w:r>
      <w:proofErr w:type="spellEnd"/>
      <w:r w:rsidRPr="003A29F6">
        <w:rPr>
          <w:rFonts w:ascii="Times New Roman" w:eastAsia="AppleGothic" w:hAnsi="Times New Roman" w:cs="Times New Roman"/>
          <w:lang w:val="en-GB"/>
        </w:rPr>
        <w:t xml:space="preserve"> and the Customer only, and not with Apple Inc</w:t>
      </w:r>
      <w:r>
        <w:rPr>
          <w:rFonts w:ascii="Times New Roman" w:eastAsia="AppleGothic" w:hAnsi="Times New Roman" w:cs="Times New Roman"/>
          <w:lang w:val="en-GB"/>
        </w:rPr>
        <w:t xml:space="preserve">., their subsidiaries and affiliates which render you the AppStore </w:t>
      </w:r>
      <w:r w:rsidRPr="003A29F6">
        <w:rPr>
          <w:rFonts w:ascii="Times New Roman" w:eastAsia="AppleGothic" w:hAnsi="Times New Roman" w:cs="Times New Roman"/>
          <w:lang w:val="en-GB"/>
        </w:rPr>
        <w:t>(“Apple”)</w:t>
      </w:r>
      <w:r>
        <w:rPr>
          <w:rFonts w:ascii="Times New Roman" w:eastAsia="AppleGothic" w:hAnsi="Times New Roman" w:cs="Times New Roman"/>
          <w:lang w:val="en-GB"/>
        </w:rPr>
        <w:t xml:space="preserve"> or Google Inc., their subsidiaries and affiliates which render you the Google Play Store (“Google”), while Apple and Google are hereinafter jointly referred to as the Application Distributors</w:t>
      </w:r>
      <w:r w:rsidRPr="003A29F6">
        <w:rPr>
          <w:rFonts w:ascii="Times New Roman" w:eastAsia="AppleGothic" w:hAnsi="Times New Roman" w:cs="Times New Roman"/>
          <w:lang w:val="en-GB"/>
        </w:rPr>
        <w:t xml:space="preserve">. </w:t>
      </w:r>
    </w:p>
    <w:p w14:paraId="1F738330" w14:textId="77777777" w:rsidR="001E110E" w:rsidRDefault="001E110E" w:rsidP="001E110E">
      <w:pPr>
        <w:pStyle w:val="a7"/>
        <w:numPr>
          <w:ilvl w:val="1"/>
          <w:numId w:val="12"/>
        </w:numPr>
        <w:jc w:val="both"/>
        <w:rPr>
          <w:rFonts w:ascii="Times New Roman" w:eastAsia="AppleGothic" w:hAnsi="Times New Roman" w:cs="Times New Roman"/>
          <w:lang w:val="en-GB"/>
        </w:rPr>
      </w:pPr>
      <w:r>
        <w:rPr>
          <w:rFonts w:ascii="Times New Roman" w:eastAsia="AppleGothic" w:hAnsi="Times New Roman" w:cs="Times New Roman"/>
          <w:lang w:val="en-GB"/>
        </w:rPr>
        <w:t xml:space="preserve">Save to the provisions of the Agreement and the respective covenants, </w:t>
      </w:r>
      <w:proofErr w:type="spellStart"/>
      <w:r w:rsidRPr="003A29F6">
        <w:rPr>
          <w:rFonts w:ascii="Times New Roman" w:eastAsia="AppleGothic" w:hAnsi="Times New Roman" w:cs="Times New Roman"/>
          <w:lang w:val="en-GB"/>
        </w:rPr>
        <w:t>Petville</w:t>
      </w:r>
      <w:proofErr w:type="spellEnd"/>
      <w:r w:rsidRPr="003A29F6">
        <w:rPr>
          <w:rFonts w:ascii="Times New Roman" w:eastAsia="AppleGothic" w:hAnsi="Times New Roman" w:cs="Times New Roman"/>
          <w:lang w:val="en-GB"/>
        </w:rPr>
        <w:t xml:space="preserve">, not </w:t>
      </w:r>
      <w:r>
        <w:rPr>
          <w:rFonts w:ascii="Times New Roman" w:eastAsia="AppleGothic" w:hAnsi="Times New Roman" w:cs="Times New Roman"/>
          <w:lang w:val="en-GB"/>
        </w:rPr>
        <w:t>Application Distributors</w:t>
      </w:r>
      <w:r w:rsidRPr="003A29F6">
        <w:rPr>
          <w:rFonts w:ascii="Times New Roman" w:eastAsia="AppleGothic" w:hAnsi="Times New Roman" w:cs="Times New Roman"/>
          <w:lang w:val="en-GB"/>
        </w:rPr>
        <w:t xml:space="preserve">, is solely responsible for the </w:t>
      </w:r>
      <w:proofErr w:type="spellStart"/>
      <w:r w:rsidRPr="003A29F6">
        <w:rPr>
          <w:rFonts w:ascii="Times New Roman" w:eastAsia="AppleGothic" w:hAnsi="Times New Roman" w:cs="Times New Roman"/>
          <w:lang w:val="en-GB"/>
        </w:rPr>
        <w:t>Petville</w:t>
      </w:r>
      <w:proofErr w:type="spellEnd"/>
      <w:r w:rsidRPr="003A29F6">
        <w:rPr>
          <w:rFonts w:ascii="Times New Roman" w:eastAsia="AppleGothic" w:hAnsi="Times New Roman" w:cs="Times New Roman"/>
          <w:lang w:val="en-GB"/>
        </w:rPr>
        <w:t xml:space="preserve"> Platform and the content thereof.</w:t>
      </w:r>
    </w:p>
    <w:p w14:paraId="2D7C93AB" w14:textId="77777777" w:rsidR="001E110E" w:rsidRPr="003A29F6" w:rsidRDefault="001E110E" w:rsidP="001E110E">
      <w:pPr>
        <w:pStyle w:val="a7"/>
        <w:ind w:left="1080"/>
        <w:jc w:val="both"/>
        <w:rPr>
          <w:rFonts w:ascii="Times New Roman" w:eastAsia="AppleGothic" w:hAnsi="Times New Roman" w:cs="Times New Roman"/>
          <w:lang w:val="en-GB"/>
        </w:rPr>
      </w:pPr>
    </w:p>
    <w:p w14:paraId="1F39C8B0" w14:textId="77777777" w:rsidR="001E110E" w:rsidRDefault="001E110E" w:rsidP="001E110E">
      <w:pPr>
        <w:pStyle w:val="a7"/>
        <w:numPr>
          <w:ilvl w:val="0"/>
          <w:numId w:val="12"/>
        </w:numPr>
        <w:jc w:val="both"/>
        <w:rPr>
          <w:rFonts w:ascii="Times New Roman" w:eastAsia="AppleGothic" w:hAnsi="Times New Roman" w:cs="Times New Roman"/>
          <w:lang w:val="en-GB"/>
        </w:rPr>
      </w:pPr>
      <w:r w:rsidRPr="003A29F6">
        <w:rPr>
          <w:rFonts w:ascii="Times New Roman" w:eastAsia="AppleGothic" w:hAnsi="Times New Roman" w:cs="Times New Roman"/>
          <w:lang w:val="en-GB"/>
        </w:rPr>
        <w:lastRenderedPageBreak/>
        <w:t>SCOPE OF LICENSE</w:t>
      </w:r>
      <w:r>
        <w:rPr>
          <w:rFonts w:ascii="Times New Roman" w:eastAsia="AppleGothic" w:hAnsi="Times New Roman" w:cs="Times New Roman"/>
          <w:lang w:val="en-GB"/>
        </w:rPr>
        <w:t xml:space="preserve">. </w:t>
      </w:r>
      <w:proofErr w:type="spellStart"/>
      <w:r w:rsidRPr="003A29F6">
        <w:rPr>
          <w:rFonts w:ascii="Times New Roman" w:eastAsia="AppleGothic" w:hAnsi="Times New Roman" w:cs="Times New Roman"/>
          <w:lang w:val="en-GB"/>
        </w:rPr>
        <w:t>Petville</w:t>
      </w:r>
      <w:proofErr w:type="spellEnd"/>
      <w:r w:rsidRPr="003A29F6">
        <w:rPr>
          <w:rFonts w:ascii="Times New Roman" w:eastAsia="AppleGothic" w:hAnsi="Times New Roman" w:cs="Times New Roman"/>
          <w:lang w:val="en-GB"/>
        </w:rPr>
        <w:t xml:space="preserve"> grants you a non-exclusive, temporary, limited, non-transferable, and free-of-charge license to use the </w:t>
      </w:r>
      <w:r>
        <w:rPr>
          <w:rFonts w:ascii="Times New Roman" w:eastAsia="AppleGothic" w:hAnsi="Times New Roman" w:cs="Times New Roman"/>
          <w:lang w:val="en-GB"/>
        </w:rPr>
        <w:t>application</w:t>
      </w:r>
      <w:r w:rsidRPr="003A29F6">
        <w:rPr>
          <w:rFonts w:ascii="Times New Roman" w:eastAsia="AppleGothic" w:hAnsi="Times New Roman" w:cs="Times New Roman"/>
          <w:lang w:val="en-GB"/>
        </w:rPr>
        <w:t xml:space="preserve"> on any </w:t>
      </w:r>
      <w:r>
        <w:rPr>
          <w:rFonts w:ascii="Times New Roman" w:eastAsia="AppleGothic" w:hAnsi="Times New Roman" w:cs="Times New Roman"/>
          <w:lang w:val="en-GB"/>
        </w:rPr>
        <w:t xml:space="preserve">compatible </w:t>
      </w:r>
      <w:r w:rsidRPr="003A29F6">
        <w:rPr>
          <w:rFonts w:ascii="Times New Roman" w:eastAsia="AppleGothic" w:hAnsi="Times New Roman" w:cs="Times New Roman"/>
          <w:lang w:val="en-GB"/>
        </w:rPr>
        <w:t>products that you own or control. This license is for your domestic, private, and household use only. You shall not reverse engineer, disassemble, or create copies of the Platform.</w:t>
      </w:r>
    </w:p>
    <w:p w14:paraId="06D4B8F2" w14:textId="77777777" w:rsidR="001E110E" w:rsidRPr="003A29F6" w:rsidRDefault="001E110E" w:rsidP="001E110E">
      <w:pPr>
        <w:pStyle w:val="a7"/>
        <w:jc w:val="both"/>
        <w:rPr>
          <w:rFonts w:ascii="Times New Roman" w:eastAsia="AppleGothic" w:hAnsi="Times New Roman" w:cs="Times New Roman"/>
          <w:lang w:val="en-GB"/>
        </w:rPr>
      </w:pPr>
    </w:p>
    <w:p w14:paraId="29C7C773" w14:textId="77777777" w:rsidR="001E110E" w:rsidRDefault="001E110E" w:rsidP="001E110E">
      <w:pPr>
        <w:pStyle w:val="a7"/>
        <w:numPr>
          <w:ilvl w:val="0"/>
          <w:numId w:val="12"/>
        </w:numPr>
        <w:jc w:val="both"/>
        <w:rPr>
          <w:rFonts w:ascii="Times New Roman" w:eastAsia="AppleGothic" w:hAnsi="Times New Roman" w:cs="Times New Roman"/>
          <w:lang w:val="en-GB"/>
        </w:rPr>
      </w:pPr>
      <w:r w:rsidRPr="003A29F6">
        <w:rPr>
          <w:rFonts w:ascii="Times New Roman" w:eastAsia="AppleGothic" w:hAnsi="Times New Roman" w:cs="Times New Roman"/>
          <w:lang w:val="en-GB"/>
        </w:rPr>
        <w:t>MAINTENANCE AND SUPPORT</w:t>
      </w:r>
      <w:r>
        <w:rPr>
          <w:rFonts w:ascii="Times New Roman" w:eastAsia="AppleGothic" w:hAnsi="Times New Roman" w:cs="Times New Roman"/>
          <w:lang w:val="en-GB"/>
        </w:rPr>
        <w:t xml:space="preserve">. </w:t>
      </w:r>
    </w:p>
    <w:p w14:paraId="703B4EB5" w14:textId="77777777" w:rsidR="001E110E" w:rsidRDefault="001E110E" w:rsidP="001E110E">
      <w:pPr>
        <w:pStyle w:val="a7"/>
        <w:numPr>
          <w:ilvl w:val="1"/>
          <w:numId w:val="12"/>
        </w:numPr>
        <w:jc w:val="both"/>
        <w:rPr>
          <w:rFonts w:ascii="Times New Roman" w:eastAsia="AppleGothic" w:hAnsi="Times New Roman" w:cs="Times New Roman"/>
          <w:lang w:val="en-GB"/>
        </w:rPr>
      </w:pPr>
      <w:proofErr w:type="spellStart"/>
      <w:r w:rsidRPr="003A29F6">
        <w:rPr>
          <w:rFonts w:ascii="Times New Roman" w:eastAsia="AppleGothic" w:hAnsi="Times New Roman" w:cs="Times New Roman"/>
          <w:lang w:val="en-GB"/>
        </w:rPr>
        <w:t>Petville</w:t>
      </w:r>
      <w:proofErr w:type="spellEnd"/>
      <w:r w:rsidRPr="003A29F6">
        <w:rPr>
          <w:rFonts w:ascii="Times New Roman" w:eastAsia="AppleGothic" w:hAnsi="Times New Roman" w:cs="Times New Roman"/>
          <w:lang w:val="en-GB"/>
        </w:rPr>
        <w:t xml:space="preserve"> is solely responsible for providing any maintenance and support services with respect to the Platform. </w:t>
      </w:r>
    </w:p>
    <w:p w14:paraId="2E475DFB" w14:textId="77777777" w:rsidR="001E110E" w:rsidRDefault="001E110E" w:rsidP="001E110E">
      <w:pPr>
        <w:pStyle w:val="a7"/>
        <w:numPr>
          <w:ilvl w:val="1"/>
          <w:numId w:val="12"/>
        </w:numPr>
        <w:jc w:val="both"/>
        <w:rPr>
          <w:rFonts w:ascii="Times New Roman" w:eastAsia="AppleGothic" w:hAnsi="Times New Roman" w:cs="Times New Roman"/>
          <w:lang w:val="en-GB"/>
        </w:rPr>
      </w:pPr>
      <w:proofErr w:type="spellStart"/>
      <w:r w:rsidRPr="003A29F6">
        <w:rPr>
          <w:rFonts w:ascii="Times New Roman" w:eastAsia="AppleGothic" w:hAnsi="Times New Roman" w:cs="Times New Roman"/>
          <w:lang w:val="en-GB"/>
        </w:rPr>
        <w:t>Petville</w:t>
      </w:r>
      <w:proofErr w:type="spellEnd"/>
      <w:r w:rsidRPr="003A29F6">
        <w:rPr>
          <w:rFonts w:ascii="Times New Roman" w:eastAsia="AppleGothic" w:hAnsi="Times New Roman" w:cs="Times New Roman"/>
          <w:lang w:val="en-GB"/>
        </w:rPr>
        <w:t xml:space="preserve"> and the Customer acknowledge that </w:t>
      </w:r>
      <w:r>
        <w:rPr>
          <w:rFonts w:ascii="Times New Roman" w:eastAsia="AppleGothic" w:hAnsi="Times New Roman" w:cs="Times New Roman"/>
          <w:lang w:val="en-GB"/>
        </w:rPr>
        <w:t>Application Distributors</w:t>
      </w:r>
      <w:r w:rsidRPr="003A29F6">
        <w:rPr>
          <w:rFonts w:ascii="Times New Roman" w:eastAsia="AppleGothic" w:hAnsi="Times New Roman" w:cs="Times New Roman"/>
          <w:lang w:val="en-GB"/>
        </w:rPr>
        <w:t xml:space="preserve"> ha</w:t>
      </w:r>
      <w:r>
        <w:rPr>
          <w:rFonts w:ascii="Times New Roman" w:eastAsia="AppleGothic" w:hAnsi="Times New Roman" w:cs="Times New Roman"/>
          <w:lang w:val="en-GB"/>
        </w:rPr>
        <w:t>ve</w:t>
      </w:r>
      <w:r w:rsidRPr="003A29F6">
        <w:rPr>
          <w:rFonts w:ascii="Times New Roman" w:eastAsia="AppleGothic" w:hAnsi="Times New Roman" w:cs="Times New Roman"/>
          <w:lang w:val="en-GB"/>
        </w:rPr>
        <w:t xml:space="preserve"> no obligation whatsoever to furnish any maintenance and support services with respect to the </w:t>
      </w:r>
      <w:r>
        <w:rPr>
          <w:rFonts w:ascii="Times New Roman" w:eastAsia="AppleGothic" w:hAnsi="Times New Roman" w:cs="Times New Roman"/>
          <w:lang w:val="en-GB"/>
        </w:rPr>
        <w:t>application and the Platform</w:t>
      </w:r>
      <w:r w:rsidRPr="003A29F6">
        <w:rPr>
          <w:rFonts w:ascii="Times New Roman" w:eastAsia="AppleGothic" w:hAnsi="Times New Roman" w:cs="Times New Roman"/>
          <w:lang w:val="en-GB"/>
        </w:rPr>
        <w:t>.</w:t>
      </w:r>
    </w:p>
    <w:p w14:paraId="659B43ED" w14:textId="023D6770" w:rsidR="00904E60" w:rsidRPr="00C96DC2" w:rsidRDefault="00904E60" w:rsidP="00C96DC2">
      <w:pPr>
        <w:pStyle w:val="a7"/>
        <w:numPr>
          <w:ilvl w:val="1"/>
          <w:numId w:val="12"/>
        </w:numPr>
        <w:jc w:val="both"/>
        <w:rPr>
          <w:rFonts w:ascii="Times New Roman" w:eastAsia="AppleGothic" w:hAnsi="Times New Roman" w:cs="Times New Roman"/>
        </w:rPr>
      </w:pPr>
      <w:r>
        <w:rPr>
          <w:rFonts w:ascii="Times New Roman" w:eastAsia="AppleGothic" w:hAnsi="Times New Roman" w:cs="Times New Roman"/>
          <w:lang w:val="en-GB"/>
        </w:rPr>
        <w:t>You may delete your account at any time via the Platform or the following link</w:t>
      </w:r>
      <w:r w:rsidR="00C96DC2">
        <w:rPr>
          <w:rFonts w:ascii="Times New Roman" w:eastAsia="AppleGothic" w:hAnsi="Times New Roman" w:cs="Times New Roman"/>
          <w:lang w:val="en-GB"/>
        </w:rPr>
        <w:t xml:space="preserve"> </w:t>
      </w:r>
      <w:hyperlink r:id="rId10" w:history="1">
        <w:r w:rsidR="00C96DC2" w:rsidRPr="008C03F3">
          <w:rPr>
            <w:rStyle w:val="ac"/>
            <w:rFonts w:ascii="Times New Roman" w:eastAsia="AppleGothic" w:hAnsi="Times New Roman" w:cs="Times New Roman"/>
          </w:rPr>
          <w:t>https://petville.ae/owner/profile</w:t>
        </w:r>
      </w:hyperlink>
      <w:r w:rsidRPr="00C96DC2">
        <w:rPr>
          <w:rFonts w:ascii="Times New Roman" w:eastAsia="AppleGothic" w:hAnsi="Times New Roman" w:cs="Times New Roman"/>
          <w:lang w:val="en-GB"/>
        </w:rPr>
        <w:t xml:space="preserve">. </w:t>
      </w:r>
    </w:p>
    <w:p w14:paraId="02ED3324" w14:textId="77777777" w:rsidR="001E110E" w:rsidRDefault="001E110E" w:rsidP="001E110E">
      <w:pPr>
        <w:pStyle w:val="a7"/>
        <w:ind w:left="1080"/>
        <w:jc w:val="both"/>
        <w:rPr>
          <w:rFonts w:ascii="Times New Roman" w:eastAsia="AppleGothic" w:hAnsi="Times New Roman" w:cs="Times New Roman"/>
          <w:lang w:val="en-GB"/>
        </w:rPr>
      </w:pPr>
    </w:p>
    <w:p w14:paraId="60CF8E18" w14:textId="77777777" w:rsidR="001E110E" w:rsidRDefault="001E110E" w:rsidP="001E110E">
      <w:pPr>
        <w:pStyle w:val="a7"/>
        <w:numPr>
          <w:ilvl w:val="0"/>
          <w:numId w:val="12"/>
        </w:numPr>
        <w:jc w:val="both"/>
        <w:rPr>
          <w:rFonts w:ascii="Times New Roman" w:eastAsia="AppleGothic" w:hAnsi="Times New Roman" w:cs="Times New Roman"/>
          <w:lang w:val="en-GB"/>
        </w:rPr>
      </w:pPr>
      <w:r>
        <w:rPr>
          <w:rFonts w:ascii="Times New Roman" w:eastAsia="AppleGothic" w:hAnsi="Times New Roman" w:cs="Times New Roman"/>
          <w:lang w:val="en-GB"/>
        </w:rPr>
        <w:t xml:space="preserve">PAYMENTS, BOOKINGS AND REFUNDS. </w:t>
      </w:r>
    </w:p>
    <w:p w14:paraId="158B1A65" w14:textId="5AAF1CB8" w:rsidR="001E110E" w:rsidRDefault="001E110E" w:rsidP="001E110E">
      <w:pPr>
        <w:pStyle w:val="a7"/>
        <w:numPr>
          <w:ilvl w:val="1"/>
          <w:numId w:val="12"/>
        </w:numPr>
        <w:jc w:val="both"/>
        <w:rPr>
          <w:rFonts w:ascii="Times New Roman" w:eastAsia="AppleGothic" w:hAnsi="Times New Roman" w:cs="Times New Roman"/>
          <w:lang w:val="en-GB"/>
        </w:rPr>
      </w:pPr>
      <w:r>
        <w:rPr>
          <w:rFonts w:ascii="Times New Roman" w:eastAsia="AppleGothic" w:hAnsi="Times New Roman" w:cs="Times New Roman"/>
          <w:lang w:val="en-GB"/>
        </w:rPr>
        <w:t xml:space="preserve">Please refer to provisions laid down in articles 2-4 of the Agreement. </w:t>
      </w:r>
    </w:p>
    <w:p w14:paraId="59A5309F" w14:textId="0BF9FB0C" w:rsidR="001E110E" w:rsidRDefault="001E110E" w:rsidP="001E110E">
      <w:pPr>
        <w:pStyle w:val="a7"/>
        <w:numPr>
          <w:ilvl w:val="1"/>
          <w:numId w:val="12"/>
        </w:numPr>
        <w:jc w:val="both"/>
        <w:rPr>
          <w:rFonts w:ascii="Times New Roman" w:eastAsia="AppleGothic" w:hAnsi="Times New Roman" w:cs="Times New Roman"/>
          <w:lang w:val="en-GB"/>
        </w:rPr>
      </w:pPr>
      <w:r>
        <w:rPr>
          <w:rFonts w:ascii="Times New Roman" w:eastAsia="AppleGothic" w:hAnsi="Times New Roman" w:cs="Times New Roman"/>
          <w:lang w:val="en-GB"/>
        </w:rPr>
        <w:t xml:space="preserve">Where you use an in-app billing systems provided by the Application Distributors, those providers’ terms will apply. </w:t>
      </w:r>
    </w:p>
    <w:p w14:paraId="7AB1624B" w14:textId="77777777" w:rsidR="001E110E" w:rsidRDefault="001E110E" w:rsidP="001E110E">
      <w:pPr>
        <w:pStyle w:val="a7"/>
        <w:jc w:val="both"/>
        <w:rPr>
          <w:rFonts w:ascii="Times New Roman" w:eastAsia="AppleGothic" w:hAnsi="Times New Roman" w:cs="Times New Roman"/>
          <w:lang w:val="en-GB"/>
        </w:rPr>
      </w:pPr>
    </w:p>
    <w:p w14:paraId="14805FD9" w14:textId="77777777" w:rsidR="001E110E" w:rsidRDefault="001E110E" w:rsidP="001E110E">
      <w:pPr>
        <w:pStyle w:val="a7"/>
        <w:numPr>
          <w:ilvl w:val="0"/>
          <w:numId w:val="12"/>
        </w:numPr>
        <w:jc w:val="both"/>
        <w:rPr>
          <w:rFonts w:ascii="Times New Roman" w:eastAsia="AppleGothic" w:hAnsi="Times New Roman" w:cs="Times New Roman"/>
          <w:lang w:val="en-GB"/>
        </w:rPr>
      </w:pPr>
      <w:r w:rsidRPr="003A29F6">
        <w:rPr>
          <w:rFonts w:ascii="Times New Roman" w:eastAsia="AppleGothic" w:hAnsi="Times New Roman" w:cs="Times New Roman"/>
          <w:lang w:val="en-GB"/>
        </w:rPr>
        <w:t>WARRANTY &amp; DISCLAIMER</w:t>
      </w:r>
      <w:r>
        <w:rPr>
          <w:rFonts w:ascii="Times New Roman" w:eastAsia="AppleGothic" w:hAnsi="Times New Roman" w:cs="Times New Roman"/>
          <w:lang w:val="en-GB"/>
        </w:rPr>
        <w:t xml:space="preserve">. </w:t>
      </w:r>
    </w:p>
    <w:p w14:paraId="1BE9C26E" w14:textId="77777777" w:rsidR="001E110E" w:rsidRDefault="001E110E" w:rsidP="001E110E">
      <w:pPr>
        <w:pStyle w:val="a7"/>
        <w:numPr>
          <w:ilvl w:val="1"/>
          <w:numId w:val="12"/>
        </w:numPr>
        <w:jc w:val="both"/>
        <w:rPr>
          <w:rFonts w:ascii="Times New Roman" w:eastAsia="AppleGothic" w:hAnsi="Times New Roman" w:cs="Times New Roman"/>
          <w:lang w:val="en-GB"/>
        </w:rPr>
      </w:pPr>
      <w:r w:rsidRPr="003A29F6">
        <w:rPr>
          <w:rFonts w:ascii="Times New Roman" w:eastAsia="AppleGothic" w:hAnsi="Times New Roman" w:cs="Times New Roman"/>
          <w:lang w:val="en-GB"/>
        </w:rPr>
        <w:t xml:space="preserve">Platform Warranty: </w:t>
      </w:r>
      <w:proofErr w:type="spellStart"/>
      <w:r w:rsidRPr="003A29F6">
        <w:rPr>
          <w:rFonts w:ascii="Times New Roman" w:eastAsia="AppleGothic" w:hAnsi="Times New Roman" w:cs="Times New Roman"/>
          <w:lang w:val="en-GB"/>
        </w:rPr>
        <w:t>Petville</w:t>
      </w:r>
      <w:proofErr w:type="spellEnd"/>
      <w:r w:rsidRPr="003A29F6">
        <w:rPr>
          <w:rFonts w:ascii="Times New Roman" w:eastAsia="AppleGothic" w:hAnsi="Times New Roman" w:cs="Times New Roman"/>
          <w:lang w:val="en-GB"/>
        </w:rPr>
        <w:t xml:space="preserve"> warrants that services will be carried out with due diligence and reasonable care, subject to liability limitations.</w:t>
      </w:r>
    </w:p>
    <w:p w14:paraId="71D4AB15" w14:textId="77777777" w:rsidR="001E110E" w:rsidRDefault="001E110E" w:rsidP="001E110E">
      <w:pPr>
        <w:pStyle w:val="a7"/>
        <w:numPr>
          <w:ilvl w:val="1"/>
          <w:numId w:val="12"/>
        </w:numPr>
        <w:jc w:val="both"/>
        <w:rPr>
          <w:rFonts w:ascii="Times New Roman" w:eastAsia="AppleGothic" w:hAnsi="Times New Roman" w:cs="Times New Roman"/>
          <w:lang w:val="en-GB"/>
        </w:rPr>
      </w:pPr>
      <w:r>
        <w:rPr>
          <w:rFonts w:ascii="Times New Roman" w:eastAsia="AppleGothic" w:hAnsi="Times New Roman" w:cs="Times New Roman"/>
          <w:lang w:val="en-GB"/>
        </w:rPr>
        <w:t>Application Distributors’</w:t>
      </w:r>
      <w:r w:rsidRPr="003A29F6">
        <w:rPr>
          <w:rFonts w:ascii="Times New Roman" w:eastAsia="AppleGothic" w:hAnsi="Times New Roman" w:cs="Times New Roman"/>
          <w:lang w:val="en-GB"/>
        </w:rPr>
        <w:t xml:space="preserve"> Warranty Obligation: In the event of any failure of the Platform to conform to any applicable warranty, you may notify </w:t>
      </w:r>
      <w:r>
        <w:rPr>
          <w:rFonts w:ascii="Times New Roman" w:eastAsia="AppleGothic" w:hAnsi="Times New Roman" w:cs="Times New Roman"/>
          <w:lang w:val="en-GB"/>
        </w:rPr>
        <w:t>Application Distributors</w:t>
      </w:r>
      <w:r w:rsidRPr="003A29F6">
        <w:rPr>
          <w:rFonts w:ascii="Times New Roman" w:eastAsia="AppleGothic" w:hAnsi="Times New Roman" w:cs="Times New Roman"/>
          <w:lang w:val="en-GB"/>
        </w:rPr>
        <w:t xml:space="preserve">, and </w:t>
      </w:r>
      <w:r>
        <w:rPr>
          <w:rFonts w:ascii="Times New Roman" w:eastAsia="AppleGothic" w:hAnsi="Times New Roman" w:cs="Times New Roman"/>
          <w:lang w:val="en-GB"/>
        </w:rPr>
        <w:t>they</w:t>
      </w:r>
      <w:r w:rsidRPr="003A29F6">
        <w:rPr>
          <w:rFonts w:ascii="Times New Roman" w:eastAsia="AppleGothic" w:hAnsi="Times New Roman" w:cs="Times New Roman"/>
          <w:lang w:val="en-GB"/>
        </w:rPr>
        <w:t xml:space="preserve"> will refund the purchase price (if any) for the app. To the maximum extent permitted by applicable law, </w:t>
      </w:r>
      <w:r>
        <w:rPr>
          <w:rFonts w:ascii="Times New Roman" w:eastAsia="AppleGothic" w:hAnsi="Times New Roman" w:cs="Times New Roman"/>
          <w:lang w:val="en-GB"/>
        </w:rPr>
        <w:t>Application Distributors</w:t>
      </w:r>
      <w:r w:rsidRPr="003A29F6">
        <w:rPr>
          <w:rFonts w:ascii="Times New Roman" w:eastAsia="AppleGothic" w:hAnsi="Times New Roman" w:cs="Times New Roman"/>
          <w:lang w:val="en-GB"/>
        </w:rPr>
        <w:t xml:space="preserve"> will have no other warranty obligation whatsoever with respect to the Platform.</w:t>
      </w:r>
    </w:p>
    <w:p w14:paraId="06B43C85" w14:textId="77777777" w:rsidR="001E110E" w:rsidRDefault="001E110E" w:rsidP="001E110E">
      <w:pPr>
        <w:pStyle w:val="a7"/>
        <w:numPr>
          <w:ilvl w:val="1"/>
          <w:numId w:val="12"/>
        </w:numPr>
        <w:jc w:val="both"/>
        <w:rPr>
          <w:rFonts w:ascii="Times New Roman" w:eastAsia="AppleGothic" w:hAnsi="Times New Roman" w:cs="Times New Roman"/>
          <w:lang w:val="en-GB"/>
        </w:rPr>
      </w:pPr>
      <w:r w:rsidRPr="003A29F6">
        <w:rPr>
          <w:rFonts w:ascii="Times New Roman" w:eastAsia="AppleGothic" w:hAnsi="Times New Roman" w:cs="Times New Roman"/>
          <w:lang w:val="en-GB"/>
        </w:rPr>
        <w:t xml:space="preserve">Service Disclaimer: </w:t>
      </w:r>
      <w:proofErr w:type="spellStart"/>
      <w:r w:rsidRPr="003A29F6">
        <w:rPr>
          <w:rFonts w:ascii="Times New Roman" w:eastAsia="AppleGothic" w:hAnsi="Times New Roman" w:cs="Times New Roman"/>
          <w:lang w:val="en-GB"/>
        </w:rPr>
        <w:t>Petville</w:t>
      </w:r>
      <w:proofErr w:type="spellEnd"/>
      <w:r w:rsidRPr="003A29F6">
        <w:rPr>
          <w:rFonts w:ascii="Times New Roman" w:eastAsia="AppleGothic" w:hAnsi="Times New Roman" w:cs="Times New Roman"/>
          <w:lang w:val="en-GB"/>
        </w:rPr>
        <w:t xml:space="preserve"> is not a veterinary clinic and does not render medical services. We make no warranty regarding the suitability of Products or Seller qualifications. The Platform is provided "as is".</w:t>
      </w:r>
    </w:p>
    <w:p w14:paraId="4B825F68" w14:textId="77777777" w:rsidR="001E110E" w:rsidRDefault="001E110E" w:rsidP="001E110E">
      <w:pPr>
        <w:pStyle w:val="a7"/>
        <w:ind w:left="1080"/>
        <w:jc w:val="both"/>
        <w:rPr>
          <w:rFonts w:ascii="Times New Roman" w:eastAsia="AppleGothic" w:hAnsi="Times New Roman" w:cs="Times New Roman"/>
          <w:lang w:val="en-GB"/>
        </w:rPr>
      </w:pPr>
    </w:p>
    <w:p w14:paraId="6392EF3F" w14:textId="77777777" w:rsidR="001E110E" w:rsidRPr="003A29F6" w:rsidRDefault="001E110E" w:rsidP="001E110E">
      <w:pPr>
        <w:pStyle w:val="a7"/>
        <w:numPr>
          <w:ilvl w:val="0"/>
          <w:numId w:val="12"/>
        </w:numPr>
        <w:jc w:val="both"/>
        <w:rPr>
          <w:rFonts w:ascii="Times New Roman" w:eastAsia="AppleGothic" w:hAnsi="Times New Roman" w:cs="Times New Roman"/>
          <w:lang w:val="en-GB"/>
        </w:rPr>
      </w:pPr>
      <w:r w:rsidRPr="003A29F6">
        <w:rPr>
          <w:rFonts w:ascii="Times New Roman" w:eastAsia="AppleGothic" w:hAnsi="Times New Roman" w:cs="Times New Roman"/>
          <w:lang w:val="en-GB"/>
        </w:rPr>
        <w:t>PRODUCT CLAIMS</w:t>
      </w:r>
      <w:r>
        <w:rPr>
          <w:rFonts w:ascii="Times New Roman" w:eastAsia="AppleGothic" w:hAnsi="Times New Roman" w:cs="Times New Roman"/>
          <w:lang w:val="en-GB"/>
        </w:rPr>
        <w:t xml:space="preserve">. </w:t>
      </w:r>
      <w:proofErr w:type="spellStart"/>
      <w:r w:rsidRPr="003A29F6">
        <w:rPr>
          <w:rFonts w:ascii="Times New Roman" w:eastAsia="AppleGothic" w:hAnsi="Times New Roman" w:cs="Times New Roman"/>
          <w:lang w:val="en-GB"/>
        </w:rPr>
        <w:t>Petville</w:t>
      </w:r>
      <w:proofErr w:type="spellEnd"/>
      <w:r w:rsidRPr="003A29F6">
        <w:rPr>
          <w:rFonts w:ascii="Times New Roman" w:eastAsia="AppleGothic" w:hAnsi="Times New Roman" w:cs="Times New Roman"/>
          <w:lang w:val="en-GB"/>
        </w:rPr>
        <w:t xml:space="preserve">, not </w:t>
      </w:r>
      <w:r>
        <w:rPr>
          <w:rFonts w:ascii="Times New Roman" w:eastAsia="AppleGothic" w:hAnsi="Times New Roman" w:cs="Times New Roman"/>
          <w:lang w:val="en-GB"/>
        </w:rPr>
        <w:t>Application Distributors</w:t>
      </w:r>
      <w:r w:rsidRPr="003A29F6">
        <w:rPr>
          <w:rFonts w:ascii="Times New Roman" w:eastAsia="AppleGothic" w:hAnsi="Times New Roman" w:cs="Times New Roman"/>
          <w:lang w:val="en-GB"/>
        </w:rPr>
        <w:t>, is responsible for addressing any claims of the Customer or any third party relating to the Platform, including: (</w:t>
      </w:r>
      <w:proofErr w:type="spellStart"/>
      <w:r w:rsidRPr="003A29F6">
        <w:rPr>
          <w:rFonts w:ascii="Times New Roman" w:eastAsia="AppleGothic" w:hAnsi="Times New Roman" w:cs="Times New Roman"/>
          <w:lang w:val="en-GB"/>
        </w:rPr>
        <w:t>i</w:t>
      </w:r>
      <w:proofErr w:type="spellEnd"/>
      <w:r w:rsidRPr="003A29F6">
        <w:rPr>
          <w:rFonts w:ascii="Times New Roman" w:eastAsia="AppleGothic" w:hAnsi="Times New Roman" w:cs="Times New Roman"/>
          <w:lang w:val="en-GB"/>
        </w:rPr>
        <w:t>) product liability claims; (ii) any claim that the Platform fails to conform to any applicable legal or regulatory requirement; and (iii) claims arising under consumer protection or similar legislation.</w:t>
      </w:r>
    </w:p>
    <w:p w14:paraId="16F13542" w14:textId="77777777" w:rsidR="001E110E" w:rsidRDefault="001E110E" w:rsidP="001E110E">
      <w:pPr>
        <w:pStyle w:val="a7"/>
        <w:ind w:left="1080"/>
        <w:jc w:val="both"/>
        <w:rPr>
          <w:rFonts w:ascii="Times New Roman" w:eastAsia="AppleGothic" w:hAnsi="Times New Roman" w:cs="Times New Roman"/>
          <w:lang w:val="en-GB"/>
        </w:rPr>
      </w:pPr>
    </w:p>
    <w:p w14:paraId="3E94D1A2" w14:textId="77777777" w:rsidR="001E110E" w:rsidRPr="003A29F6" w:rsidRDefault="001E110E" w:rsidP="001E110E">
      <w:pPr>
        <w:pStyle w:val="a7"/>
        <w:numPr>
          <w:ilvl w:val="0"/>
          <w:numId w:val="12"/>
        </w:numPr>
        <w:jc w:val="both"/>
        <w:rPr>
          <w:rFonts w:ascii="Times New Roman" w:eastAsia="AppleGothic" w:hAnsi="Times New Roman" w:cs="Times New Roman"/>
          <w:lang w:val="en-GB"/>
        </w:rPr>
      </w:pPr>
      <w:r w:rsidRPr="003A29F6">
        <w:rPr>
          <w:rFonts w:ascii="Times New Roman" w:eastAsia="AppleGothic" w:hAnsi="Times New Roman" w:cs="Times New Roman"/>
          <w:lang w:val="en-GB"/>
        </w:rPr>
        <w:t>INTELLECTUAL PROPERTY RIGHTS</w:t>
      </w:r>
      <w:r>
        <w:rPr>
          <w:rFonts w:ascii="Times New Roman" w:eastAsia="AppleGothic" w:hAnsi="Times New Roman" w:cs="Times New Roman"/>
          <w:lang w:val="en-GB"/>
        </w:rPr>
        <w:t xml:space="preserve">. </w:t>
      </w:r>
      <w:proofErr w:type="spellStart"/>
      <w:r w:rsidRPr="003A29F6">
        <w:rPr>
          <w:rFonts w:ascii="Times New Roman" w:eastAsia="AppleGothic" w:hAnsi="Times New Roman" w:cs="Times New Roman"/>
          <w:lang w:val="en-GB"/>
        </w:rPr>
        <w:t>Petville</w:t>
      </w:r>
      <w:proofErr w:type="spellEnd"/>
      <w:r w:rsidRPr="003A29F6">
        <w:rPr>
          <w:rFonts w:ascii="Times New Roman" w:eastAsia="AppleGothic" w:hAnsi="Times New Roman" w:cs="Times New Roman"/>
          <w:lang w:val="en-GB"/>
        </w:rPr>
        <w:t xml:space="preserve"> and the Customer acknowledge that, in the event of any third-party claim that the Platform or the Customer’s possession and use of the Platform infringes that third party’s intellectual property rights, </w:t>
      </w:r>
      <w:proofErr w:type="spellStart"/>
      <w:r w:rsidRPr="003A29F6">
        <w:rPr>
          <w:rFonts w:ascii="Times New Roman" w:eastAsia="AppleGothic" w:hAnsi="Times New Roman" w:cs="Times New Roman"/>
          <w:lang w:val="en-GB"/>
        </w:rPr>
        <w:t>Petville</w:t>
      </w:r>
      <w:proofErr w:type="spellEnd"/>
      <w:r w:rsidRPr="003A29F6">
        <w:rPr>
          <w:rFonts w:ascii="Times New Roman" w:eastAsia="AppleGothic" w:hAnsi="Times New Roman" w:cs="Times New Roman"/>
          <w:lang w:val="en-GB"/>
        </w:rPr>
        <w:t xml:space="preserve">, not </w:t>
      </w:r>
      <w:r>
        <w:rPr>
          <w:rFonts w:ascii="Times New Roman" w:eastAsia="AppleGothic" w:hAnsi="Times New Roman" w:cs="Times New Roman"/>
          <w:lang w:val="en-GB"/>
        </w:rPr>
        <w:lastRenderedPageBreak/>
        <w:t>Application Distributors</w:t>
      </w:r>
      <w:r w:rsidRPr="003A29F6">
        <w:rPr>
          <w:rFonts w:ascii="Times New Roman" w:eastAsia="AppleGothic" w:hAnsi="Times New Roman" w:cs="Times New Roman"/>
          <w:lang w:val="en-GB"/>
        </w:rPr>
        <w:t xml:space="preserve">, will be solely responsible for the investigation, </w:t>
      </w:r>
      <w:proofErr w:type="spellStart"/>
      <w:r w:rsidRPr="003A29F6">
        <w:rPr>
          <w:rFonts w:ascii="Times New Roman" w:eastAsia="AppleGothic" w:hAnsi="Times New Roman" w:cs="Times New Roman"/>
          <w:lang w:val="en-GB"/>
        </w:rPr>
        <w:t>defense</w:t>
      </w:r>
      <w:proofErr w:type="spellEnd"/>
      <w:r w:rsidRPr="003A29F6">
        <w:rPr>
          <w:rFonts w:ascii="Times New Roman" w:eastAsia="AppleGothic" w:hAnsi="Times New Roman" w:cs="Times New Roman"/>
          <w:lang w:val="en-GB"/>
        </w:rPr>
        <w:t>, settlement, and discharge of any such intellectual property infringement claim.</w:t>
      </w:r>
    </w:p>
    <w:p w14:paraId="6E3B1794" w14:textId="77777777" w:rsidR="001E110E" w:rsidRDefault="001E110E" w:rsidP="001E110E">
      <w:pPr>
        <w:pStyle w:val="a7"/>
        <w:ind w:left="1080"/>
        <w:jc w:val="both"/>
        <w:rPr>
          <w:rFonts w:ascii="Times New Roman" w:eastAsia="AppleGothic" w:hAnsi="Times New Roman" w:cs="Times New Roman"/>
          <w:lang w:val="en-GB"/>
        </w:rPr>
      </w:pPr>
    </w:p>
    <w:p w14:paraId="6C047FE6" w14:textId="77777777" w:rsidR="001E110E" w:rsidRDefault="001E110E" w:rsidP="001E110E">
      <w:pPr>
        <w:pStyle w:val="a7"/>
        <w:numPr>
          <w:ilvl w:val="0"/>
          <w:numId w:val="12"/>
        </w:numPr>
        <w:jc w:val="both"/>
        <w:rPr>
          <w:rFonts w:ascii="Times New Roman" w:eastAsia="AppleGothic" w:hAnsi="Times New Roman" w:cs="Times New Roman"/>
          <w:lang w:val="en-GB"/>
        </w:rPr>
      </w:pPr>
      <w:r w:rsidRPr="003A29F6">
        <w:rPr>
          <w:rFonts w:ascii="Times New Roman" w:eastAsia="AppleGothic" w:hAnsi="Times New Roman" w:cs="Times New Roman"/>
          <w:lang w:val="en-GB"/>
        </w:rPr>
        <w:t>LEGAL COMPLIANCE</w:t>
      </w:r>
      <w:r>
        <w:rPr>
          <w:rFonts w:ascii="Times New Roman" w:eastAsia="AppleGothic" w:hAnsi="Times New Roman" w:cs="Times New Roman"/>
          <w:lang w:val="en-GB"/>
        </w:rPr>
        <w:t xml:space="preserve">. </w:t>
      </w:r>
    </w:p>
    <w:p w14:paraId="03AB936B" w14:textId="77777777" w:rsidR="001E110E" w:rsidRDefault="001E110E" w:rsidP="001E110E">
      <w:pPr>
        <w:pStyle w:val="a7"/>
        <w:numPr>
          <w:ilvl w:val="1"/>
          <w:numId w:val="12"/>
        </w:numPr>
        <w:jc w:val="both"/>
        <w:rPr>
          <w:rFonts w:ascii="Times New Roman" w:eastAsia="AppleGothic" w:hAnsi="Times New Roman" w:cs="Times New Roman"/>
          <w:lang w:val="en-GB"/>
        </w:rPr>
      </w:pPr>
      <w:r w:rsidRPr="003A29F6">
        <w:rPr>
          <w:rFonts w:ascii="Times New Roman" w:eastAsia="AppleGothic" w:hAnsi="Times New Roman" w:cs="Times New Roman"/>
          <w:lang w:val="en-GB"/>
        </w:rPr>
        <w:t>The Customer represents and warrants that:</w:t>
      </w:r>
    </w:p>
    <w:p w14:paraId="684322E5" w14:textId="77777777" w:rsidR="001E110E" w:rsidRDefault="001E110E" w:rsidP="001E110E">
      <w:pPr>
        <w:pStyle w:val="a7"/>
        <w:numPr>
          <w:ilvl w:val="0"/>
          <w:numId w:val="13"/>
        </w:numPr>
        <w:jc w:val="both"/>
        <w:rPr>
          <w:rFonts w:ascii="Times New Roman" w:eastAsia="AppleGothic" w:hAnsi="Times New Roman" w:cs="Times New Roman"/>
          <w:lang w:val="en-GB"/>
        </w:rPr>
      </w:pPr>
      <w:r>
        <w:rPr>
          <w:rFonts w:ascii="Times New Roman" w:eastAsia="AppleGothic" w:hAnsi="Times New Roman" w:cs="Times New Roman"/>
          <w:lang w:val="en-GB"/>
        </w:rPr>
        <w:t>Y</w:t>
      </w:r>
      <w:r w:rsidRPr="003A29F6">
        <w:rPr>
          <w:rFonts w:ascii="Times New Roman" w:eastAsia="AppleGothic" w:hAnsi="Times New Roman" w:cs="Times New Roman"/>
          <w:lang w:val="en-GB"/>
        </w:rPr>
        <w:t>ou are not located in a country that is subject to a U.S. Government embargo, or that has been designated by the U.S. Government as a “terrorist supporting” country; and</w:t>
      </w:r>
    </w:p>
    <w:p w14:paraId="729E9FC7" w14:textId="77777777" w:rsidR="001E110E" w:rsidRDefault="001E110E" w:rsidP="001E110E">
      <w:pPr>
        <w:pStyle w:val="a7"/>
        <w:numPr>
          <w:ilvl w:val="0"/>
          <w:numId w:val="13"/>
        </w:numPr>
        <w:jc w:val="both"/>
        <w:rPr>
          <w:rFonts w:ascii="Times New Roman" w:eastAsia="AppleGothic" w:hAnsi="Times New Roman" w:cs="Times New Roman"/>
          <w:lang w:val="en-GB"/>
        </w:rPr>
      </w:pPr>
      <w:r w:rsidRPr="003A29F6">
        <w:rPr>
          <w:rFonts w:ascii="Times New Roman" w:eastAsia="AppleGothic" w:hAnsi="Times New Roman" w:cs="Times New Roman"/>
          <w:lang w:val="en-GB"/>
        </w:rPr>
        <w:t>You are not listed on any U.S. Government list of prohibited or restricted parties.</w:t>
      </w:r>
    </w:p>
    <w:p w14:paraId="4A648769" w14:textId="77777777" w:rsidR="001E110E" w:rsidRDefault="001E110E" w:rsidP="001E110E">
      <w:pPr>
        <w:pStyle w:val="a7"/>
        <w:numPr>
          <w:ilvl w:val="0"/>
          <w:numId w:val="13"/>
        </w:numPr>
        <w:jc w:val="both"/>
        <w:rPr>
          <w:rFonts w:ascii="Times New Roman" w:eastAsia="AppleGothic" w:hAnsi="Times New Roman" w:cs="Times New Roman"/>
          <w:lang w:val="en-GB"/>
        </w:rPr>
      </w:pPr>
      <w:r w:rsidRPr="003A29F6">
        <w:rPr>
          <w:rFonts w:ascii="Times New Roman" w:eastAsia="AppleGothic" w:hAnsi="Times New Roman" w:cs="Times New Roman"/>
          <w:lang w:val="en-GB"/>
        </w:rPr>
        <w:t>You reside in the UAE and are over 18 years of age.</w:t>
      </w:r>
    </w:p>
    <w:p w14:paraId="0DAB9333" w14:textId="77777777" w:rsidR="001E110E" w:rsidRDefault="001E110E" w:rsidP="001E110E">
      <w:pPr>
        <w:pStyle w:val="a7"/>
        <w:ind w:left="1440"/>
        <w:jc w:val="both"/>
        <w:rPr>
          <w:rFonts w:ascii="Times New Roman" w:eastAsia="AppleGothic" w:hAnsi="Times New Roman" w:cs="Times New Roman"/>
          <w:lang w:val="en-GB"/>
        </w:rPr>
      </w:pPr>
    </w:p>
    <w:p w14:paraId="148B8A69" w14:textId="77777777" w:rsidR="001E110E" w:rsidRDefault="001E110E" w:rsidP="001E110E">
      <w:pPr>
        <w:pStyle w:val="a7"/>
        <w:numPr>
          <w:ilvl w:val="0"/>
          <w:numId w:val="12"/>
        </w:numPr>
        <w:jc w:val="both"/>
        <w:rPr>
          <w:rFonts w:ascii="Times New Roman" w:eastAsia="AppleGothic" w:hAnsi="Times New Roman" w:cs="Times New Roman"/>
          <w:lang w:val="en-GB"/>
        </w:rPr>
      </w:pPr>
      <w:r>
        <w:rPr>
          <w:rFonts w:ascii="Times New Roman" w:eastAsia="AppleGothic" w:hAnsi="Times New Roman" w:cs="Times New Roman"/>
          <w:lang w:val="en-GB"/>
        </w:rPr>
        <w:t>U</w:t>
      </w:r>
      <w:r w:rsidRPr="003A29F6">
        <w:rPr>
          <w:rFonts w:ascii="Times New Roman" w:eastAsia="AppleGothic" w:hAnsi="Times New Roman" w:cs="Times New Roman"/>
          <w:lang w:val="en-GB"/>
        </w:rPr>
        <w:t>SER-GENERATED CONTENT (UGC)</w:t>
      </w:r>
      <w:r>
        <w:rPr>
          <w:rFonts w:ascii="Times New Roman" w:eastAsia="AppleGothic" w:hAnsi="Times New Roman" w:cs="Times New Roman"/>
          <w:lang w:val="en-GB"/>
        </w:rPr>
        <w:t xml:space="preserve">. </w:t>
      </w:r>
    </w:p>
    <w:p w14:paraId="2A993FEE" w14:textId="77777777" w:rsidR="001E110E" w:rsidRDefault="001E110E" w:rsidP="001E110E">
      <w:pPr>
        <w:pStyle w:val="a7"/>
        <w:numPr>
          <w:ilvl w:val="1"/>
          <w:numId w:val="12"/>
        </w:numPr>
        <w:jc w:val="both"/>
        <w:rPr>
          <w:rFonts w:ascii="Times New Roman" w:eastAsia="AppleGothic" w:hAnsi="Times New Roman" w:cs="Times New Roman"/>
          <w:lang w:val="en-GB"/>
        </w:rPr>
      </w:pPr>
      <w:r w:rsidRPr="003A29F6">
        <w:rPr>
          <w:rFonts w:ascii="Times New Roman" w:eastAsia="AppleGothic" w:hAnsi="Times New Roman" w:cs="Times New Roman"/>
          <w:lang w:val="en-GB"/>
        </w:rPr>
        <w:t xml:space="preserve">To ensure a safe environment, you agree not to post false, fraudulent, or abusive statements. </w:t>
      </w:r>
    </w:p>
    <w:p w14:paraId="0A3ACD05" w14:textId="21A3F922" w:rsidR="001E110E" w:rsidRDefault="001E110E" w:rsidP="001E110E">
      <w:pPr>
        <w:pStyle w:val="a7"/>
        <w:numPr>
          <w:ilvl w:val="1"/>
          <w:numId w:val="12"/>
        </w:numPr>
        <w:jc w:val="both"/>
        <w:rPr>
          <w:rFonts w:ascii="Times New Roman" w:eastAsia="AppleGothic" w:hAnsi="Times New Roman" w:cs="Times New Roman"/>
          <w:lang w:val="en-GB"/>
        </w:rPr>
      </w:pPr>
      <w:proofErr w:type="spellStart"/>
      <w:r w:rsidRPr="003A29F6">
        <w:rPr>
          <w:rFonts w:ascii="Times New Roman" w:eastAsia="AppleGothic" w:hAnsi="Times New Roman" w:cs="Times New Roman"/>
          <w:lang w:val="en-GB"/>
        </w:rPr>
        <w:t>Petville</w:t>
      </w:r>
      <w:proofErr w:type="spellEnd"/>
      <w:r w:rsidRPr="003A29F6">
        <w:rPr>
          <w:rFonts w:ascii="Times New Roman" w:eastAsia="AppleGothic" w:hAnsi="Times New Roman" w:cs="Times New Roman"/>
          <w:lang w:val="en-GB"/>
        </w:rPr>
        <w:t xml:space="preserve"> reserves the right to suspend accounts or take down content that is contrary to this Agreement or applicable law.</w:t>
      </w:r>
    </w:p>
    <w:p w14:paraId="43E400A4" w14:textId="59A8634B" w:rsidR="001E110E" w:rsidRDefault="001E110E" w:rsidP="001E110E">
      <w:pPr>
        <w:pStyle w:val="a7"/>
        <w:numPr>
          <w:ilvl w:val="1"/>
          <w:numId w:val="12"/>
        </w:numPr>
        <w:jc w:val="both"/>
        <w:rPr>
          <w:rFonts w:ascii="Times New Roman" w:eastAsia="AppleGothic" w:hAnsi="Times New Roman" w:cs="Times New Roman"/>
          <w:lang w:val="en-GB"/>
        </w:rPr>
      </w:pPr>
      <w:r>
        <w:rPr>
          <w:rFonts w:ascii="Times New Roman" w:eastAsia="AppleGothic" w:hAnsi="Times New Roman" w:cs="Times New Roman"/>
          <w:lang w:val="en-GB"/>
        </w:rPr>
        <w:t xml:space="preserve">Users may report grievances or abusive content to </w:t>
      </w:r>
      <w:hyperlink r:id="rId11" w:history="1">
        <w:r w:rsidR="005B060C" w:rsidRPr="008C03F3">
          <w:rPr>
            <w:rStyle w:val="ac"/>
            <w:rFonts w:ascii="Times New Roman" w:eastAsia="AppleGothic" w:hAnsi="Times New Roman" w:cs="Times New Roman"/>
          </w:rPr>
          <w:t>support@petville.ae</w:t>
        </w:r>
      </w:hyperlink>
      <w:r>
        <w:rPr>
          <w:rFonts w:ascii="Times New Roman" w:eastAsia="AppleGothic" w:hAnsi="Times New Roman" w:cs="Times New Roman"/>
          <w:lang w:val="en-GB"/>
        </w:rPr>
        <w:t>.</w:t>
      </w:r>
    </w:p>
    <w:p w14:paraId="0CD7E2DB" w14:textId="77777777" w:rsidR="001E110E" w:rsidRDefault="001E110E" w:rsidP="001E110E">
      <w:pPr>
        <w:pStyle w:val="a7"/>
        <w:jc w:val="both"/>
        <w:rPr>
          <w:rFonts w:ascii="Times New Roman" w:eastAsia="AppleGothic" w:hAnsi="Times New Roman" w:cs="Times New Roman"/>
          <w:lang w:val="en-GB"/>
        </w:rPr>
      </w:pPr>
    </w:p>
    <w:p w14:paraId="51269B36" w14:textId="77777777" w:rsidR="001E110E" w:rsidRDefault="001E110E" w:rsidP="001E110E">
      <w:pPr>
        <w:pStyle w:val="a7"/>
        <w:numPr>
          <w:ilvl w:val="0"/>
          <w:numId w:val="12"/>
        </w:numPr>
        <w:jc w:val="both"/>
        <w:rPr>
          <w:rFonts w:ascii="Times New Roman" w:eastAsia="AppleGothic" w:hAnsi="Times New Roman" w:cs="Times New Roman"/>
          <w:lang w:val="en-GB"/>
        </w:rPr>
      </w:pPr>
      <w:r w:rsidRPr="003A29F6">
        <w:rPr>
          <w:rFonts w:ascii="Times New Roman" w:eastAsia="AppleGothic" w:hAnsi="Times New Roman" w:cs="Times New Roman"/>
          <w:lang w:val="en-GB"/>
        </w:rPr>
        <w:t>DEVELOPER CONTACT INFORMATION</w:t>
      </w:r>
      <w:r>
        <w:rPr>
          <w:rFonts w:ascii="Times New Roman" w:eastAsia="AppleGothic" w:hAnsi="Times New Roman" w:cs="Times New Roman"/>
          <w:lang w:val="en-GB"/>
        </w:rPr>
        <w:t xml:space="preserve">. </w:t>
      </w:r>
    </w:p>
    <w:p w14:paraId="511D5489" w14:textId="77777777" w:rsidR="001E110E" w:rsidRDefault="001E110E" w:rsidP="001E110E">
      <w:pPr>
        <w:pStyle w:val="a7"/>
        <w:jc w:val="both"/>
        <w:rPr>
          <w:rFonts w:ascii="Times New Roman" w:eastAsia="AppleGothic" w:hAnsi="Times New Roman" w:cs="Times New Roman"/>
          <w:lang w:val="en-GB"/>
        </w:rPr>
      </w:pPr>
      <w:r w:rsidRPr="003A29F6">
        <w:rPr>
          <w:rFonts w:ascii="Times New Roman" w:eastAsia="AppleGothic" w:hAnsi="Times New Roman" w:cs="Times New Roman"/>
          <w:lang w:val="en-GB"/>
        </w:rPr>
        <w:t>Please direct any questions, complaints, or claims to:</w:t>
      </w:r>
    </w:p>
    <w:p w14:paraId="01DAFA3D" w14:textId="77777777" w:rsidR="005B060C" w:rsidRDefault="005B060C" w:rsidP="005B060C">
      <w:pPr>
        <w:pStyle w:val="a7"/>
        <w:jc w:val="both"/>
        <w:rPr>
          <w:rFonts w:ascii="Times New Roman" w:eastAsia="AppleGothic" w:hAnsi="Times New Roman" w:cs="Times New Roman"/>
        </w:rPr>
      </w:pPr>
      <w:r w:rsidRPr="005B060C">
        <w:rPr>
          <w:rFonts w:ascii="Times New Roman" w:eastAsia="AppleGothic" w:hAnsi="Times New Roman" w:cs="Times New Roman"/>
        </w:rPr>
        <w:t>Company Name: TIPPER PORTAL L.L.C</w:t>
      </w:r>
    </w:p>
    <w:p w14:paraId="25A585FF" w14:textId="2C1A23C5" w:rsidR="005B060C" w:rsidRPr="005B060C" w:rsidRDefault="005B060C" w:rsidP="005B060C">
      <w:pPr>
        <w:pStyle w:val="a7"/>
        <w:jc w:val="both"/>
        <w:rPr>
          <w:rFonts w:ascii="Times New Roman" w:eastAsia="AppleGothic" w:hAnsi="Times New Roman" w:cs="Times New Roman"/>
        </w:rPr>
      </w:pPr>
      <w:r w:rsidRPr="005B060C">
        <w:rPr>
          <w:rFonts w:ascii="Times New Roman" w:eastAsia="AppleGothic" w:hAnsi="Times New Roman" w:cs="Times New Roman"/>
        </w:rPr>
        <w:t>Address: Dubai Investment Park First, OFFICE BLDG - OF 107, UAE</w:t>
      </w:r>
    </w:p>
    <w:p w14:paraId="4F5C0ADF" w14:textId="770D4F0D" w:rsidR="001E110E" w:rsidRPr="005B060C" w:rsidRDefault="005B060C" w:rsidP="005B060C">
      <w:pPr>
        <w:pStyle w:val="a7"/>
        <w:jc w:val="both"/>
        <w:rPr>
          <w:rFonts w:ascii="Times New Roman" w:eastAsia="AppleGothic" w:hAnsi="Times New Roman" w:cs="Times New Roman"/>
        </w:rPr>
      </w:pPr>
      <w:proofErr w:type="spellStart"/>
      <w:r w:rsidRPr="005B060C">
        <w:rPr>
          <w:rFonts w:ascii="Times New Roman" w:eastAsia="AppleGothic" w:hAnsi="Times New Roman" w:cs="Times New Roman"/>
          <w:lang w:val="ru-RU"/>
        </w:rPr>
        <w:t>Email</w:t>
      </w:r>
      <w:proofErr w:type="spellEnd"/>
      <w:r w:rsidRPr="005B060C">
        <w:rPr>
          <w:rFonts w:ascii="Times New Roman" w:eastAsia="AppleGothic" w:hAnsi="Times New Roman" w:cs="Times New Roman"/>
          <w:lang w:val="ru-RU"/>
        </w:rPr>
        <w:t xml:space="preserve">: </w:t>
      </w:r>
      <w:hyperlink r:id="rId12" w:history="1">
        <w:r w:rsidRPr="005B060C">
          <w:rPr>
            <w:rStyle w:val="ac"/>
            <w:rFonts w:ascii="Times New Roman" w:eastAsia="AppleGothic" w:hAnsi="Times New Roman" w:cs="Times New Roman"/>
            <w:lang w:val="ru-RU"/>
          </w:rPr>
          <w:t>support@petville.ae</w:t>
        </w:r>
      </w:hyperlink>
      <w:r>
        <w:rPr>
          <w:rFonts w:ascii="Times New Roman" w:eastAsia="AppleGothic" w:hAnsi="Times New Roman" w:cs="Times New Roman"/>
        </w:rPr>
        <w:t xml:space="preserve"> </w:t>
      </w:r>
    </w:p>
    <w:p w14:paraId="39A197A7" w14:textId="77777777" w:rsidR="00B6458E" w:rsidRDefault="00B6458E" w:rsidP="00B6458E">
      <w:pPr>
        <w:pStyle w:val="a7"/>
        <w:jc w:val="both"/>
        <w:rPr>
          <w:rFonts w:ascii="Times New Roman" w:eastAsia="AppleGothic" w:hAnsi="Times New Roman" w:cs="Times New Roman"/>
          <w:lang w:val="en-GB"/>
        </w:rPr>
      </w:pPr>
    </w:p>
    <w:p w14:paraId="4FA9580E" w14:textId="1B80DCC1" w:rsidR="001E110E" w:rsidRDefault="001E110E" w:rsidP="001E110E">
      <w:pPr>
        <w:pStyle w:val="a7"/>
        <w:numPr>
          <w:ilvl w:val="0"/>
          <w:numId w:val="12"/>
        </w:numPr>
        <w:jc w:val="both"/>
        <w:rPr>
          <w:rFonts w:ascii="Times New Roman" w:eastAsia="AppleGothic" w:hAnsi="Times New Roman" w:cs="Times New Roman"/>
          <w:lang w:val="en-GB"/>
        </w:rPr>
      </w:pPr>
      <w:r w:rsidRPr="003A29F6">
        <w:rPr>
          <w:rFonts w:ascii="Times New Roman" w:eastAsia="AppleGothic" w:hAnsi="Times New Roman" w:cs="Times New Roman"/>
          <w:lang w:val="en-GB"/>
        </w:rPr>
        <w:t>THIRD-PARTY TERMS OF AGREEMENT</w:t>
      </w:r>
    </w:p>
    <w:p w14:paraId="2EA3E203" w14:textId="77777777" w:rsidR="001E110E" w:rsidRDefault="001E110E" w:rsidP="001E110E">
      <w:pPr>
        <w:pStyle w:val="a7"/>
        <w:jc w:val="both"/>
        <w:rPr>
          <w:rFonts w:ascii="Times New Roman" w:eastAsia="AppleGothic" w:hAnsi="Times New Roman" w:cs="Times New Roman"/>
          <w:lang w:val="en-GB"/>
        </w:rPr>
      </w:pPr>
      <w:r w:rsidRPr="003A29F6">
        <w:rPr>
          <w:rFonts w:ascii="Times New Roman" w:eastAsia="AppleGothic" w:hAnsi="Times New Roman" w:cs="Times New Roman"/>
          <w:lang w:val="en-GB"/>
        </w:rPr>
        <w:t>You must comply with applicable third-party terms of agreement when using the Platform (e.g., your wireless data service agreement or payment provider terms).</w:t>
      </w:r>
    </w:p>
    <w:p w14:paraId="4CAB39D4" w14:textId="77777777" w:rsidR="00B6458E" w:rsidRDefault="00B6458E" w:rsidP="001E110E">
      <w:pPr>
        <w:pStyle w:val="a7"/>
        <w:jc w:val="both"/>
        <w:rPr>
          <w:rFonts w:ascii="Times New Roman" w:eastAsia="AppleGothic" w:hAnsi="Times New Roman" w:cs="Times New Roman"/>
          <w:lang w:val="en-GB"/>
        </w:rPr>
      </w:pPr>
    </w:p>
    <w:p w14:paraId="062DE988" w14:textId="77777777" w:rsidR="00BD7238" w:rsidRDefault="001E110E" w:rsidP="001E110E">
      <w:pPr>
        <w:pStyle w:val="a7"/>
        <w:numPr>
          <w:ilvl w:val="0"/>
          <w:numId w:val="12"/>
        </w:numPr>
        <w:jc w:val="both"/>
        <w:rPr>
          <w:rFonts w:ascii="Times New Roman" w:eastAsia="AppleGothic" w:hAnsi="Times New Roman" w:cs="Times New Roman"/>
          <w:lang w:val="en-GB"/>
        </w:rPr>
      </w:pPr>
      <w:r w:rsidRPr="003A29F6">
        <w:rPr>
          <w:rFonts w:ascii="Times New Roman" w:eastAsia="AppleGothic" w:hAnsi="Times New Roman" w:cs="Times New Roman"/>
          <w:lang w:val="en-GB"/>
        </w:rPr>
        <w:t>THIRD-PARTY BENEFICIARY</w:t>
      </w:r>
      <w:r>
        <w:rPr>
          <w:rFonts w:ascii="Times New Roman" w:eastAsia="AppleGothic" w:hAnsi="Times New Roman" w:cs="Times New Roman"/>
          <w:lang w:val="en-GB"/>
        </w:rPr>
        <w:t>.</w:t>
      </w:r>
    </w:p>
    <w:p w14:paraId="46523ED7" w14:textId="77777777" w:rsidR="00BD7238" w:rsidRDefault="00BD7238" w:rsidP="00BD7238">
      <w:pPr>
        <w:pStyle w:val="a7"/>
        <w:jc w:val="both"/>
        <w:rPr>
          <w:rFonts w:ascii="Times New Roman" w:eastAsia="AppleGothic" w:hAnsi="Times New Roman" w:cs="Times New Roman"/>
          <w:lang w:val="en-GB"/>
        </w:rPr>
      </w:pPr>
      <w:proofErr w:type="spellStart"/>
      <w:r w:rsidRPr="003A29F6">
        <w:rPr>
          <w:rFonts w:ascii="Times New Roman" w:eastAsia="AppleGothic" w:hAnsi="Times New Roman" w:cs="Times New Roman"/>
          <w:lang w:val="en-GB"/>
        </w:rPr>
        <w:t>Petville</w:t>
      </w:r>
      <w:proofErr w:type="spellEnd"/>
      <w:r w:rsidRPr="003A29F6">
        <w:rPr>
          <w:rFonts w:ascii="Times New Roman" w:eastAsia="AppleGothic" w:hAnsi="Times New Roman" w:cs="Times New Roman"/>
          <w:lang w:val="en-GB"/>
        </w:rPr>
        <w:t xml:space="preserve"> and the Customer acknowledge and agree that </w:t>
      </w:r>
      <w:r>
        <w:rPr>
          <w:rFonts w:ascii="Times New Roman" w:eastAsia="AppleGothic" w:hAnsi="Times New Roman" w:cs="Times New Roman"/>
          <w:lang w:val="en-GB"/>
        </w:rPr>
        <w:t>Application Distributors</w:t>
      </w:r>
      <w:r w:rsidRPr="003A29F6">
        <w:rPr>
          <w:rFonts w:ascii="Times New Roman" w:eastAsia="AppleGothic" w:hAnsi="Times New Roman" w:cs="Times New Roman"/>
          <w:lang w:val="en-GB"/>
        </w:rPr>
        <w:t xml:space="preserve">, are third-party beneficiaries of this Agreement, and that, upon the Customer’s acceptance of the terms and conditions of this Agreement, </w:t>
      </w:r>
      <w:r>
        <w:rPr>
          <w:rFonts w:ascii="Times New Roman" w:eastAsia="AppleGothic" w:hAnsi="Times New Roman" w:cs="Times New Roman"/>
          <w:lang w:val="en-GB"/>
        </w:rPr>
        <w:t>Application Distributors</w:t>
      </w:r>
      <w:r w:rsidRPr="003A29F6">
        <w:rPr>
          <w:rFonts w:ascii="Times New Roman" w:eastAsia="AppleGothic" w:hAnsi="Times New Roman" w:cs="Times New Roman"/>
          <w:lang w:val="en-GB"/>
        </w:rPr>
        <w:t xml:space="preserve"> will have the right (and will be deemed to have accepted the right) to enforce this Agreement against the Customer as a third-party beneficiary thereof.</w:t>
      </w:r>
    </w:p>
    <w:p w14:paraId="763E1255" w14:textId="77777777" w:rsidR="00BD7238" w:rsidRDefault="00BD7238" w:rsidP="00BD7238">
      <w:pPr>
        <w:pStyle w:val="a7"/>
        <w:jc w:val="both"/>
        <w:rPr>
          <w:rFonts w:ascii="Times New Roman" w:eastAsia="AppleGothic" w:hAnsi="Times New Roman" w:cs="Times New Roman"/>
          <w:lang w:val="en-GB"/>
        </w:rPr>
      </w:pPr>
    </w:p>
    <w:p w14:paraId="60224728" w14:textId="154E8C92" w:rsidR="001E110E" w:rsidRDefault="00BD7238" w:rsidP="001E110E">
      <w:pPr>
        <w:pStyle w:val="a7"/>
        <w:numPr>
          <w:ilvl w:val="0"/>
          <w:numId w:val="12"/>
        </w:numPr>
        <w:jc w:val="both"/>
        <w:rPr>
          <w:rFonts w:ascii="Times New Roman" w:eastAsia="AppleGothic" w:hAnsi="Times New Roman" w:cs="Times New Roman"/>
          <w:lang w:val="en-GB"/>
        </w:rPr>
      </w:pPr>
      <w:r>
        <w:rPr>
          <w:rFonts w:ascii="Times New Roman" w:eastAsia="AppleGothic" w:hAnsi="Times New Roman" w:cs="Times New Roman"/>
          <w:lang w:val="en-GB"/>
        </w:rPr>
        <w:t xml:space="preserve">DATA PRIVACY. </w:t>
      </w:r>
    </w:p>
    <w:p w14:paraId="5F373C96" w14:textId="411BF8EB" w:rsidR="00BD7238" w:rsidRDefault="00BD7238" w:rsidP="00BD7238">
      <w:pPr>
        <w:pStyle w:val="a7"/>
        <w:jc w:val="both"/>
        <w:rPr>
          <w:rFonts w:ascii="Times New Roman" w:eastAsia="AppleGothic" w:hAnsi="Times New Roman" w:cs="Times New Roman"/>
          <w:lang w:val="en-GB"/>
        </w:rPr>
      </w:pPr>
      <w:proofErr w:type="spellStart"/>
      <w:r>
        <w:rPr>
          <w:rFonts w:ascii="Times New Roman" w:eastAsia="AppleGothic" w:hAnsi="Times New Roman" w:cs="Times New Roman"/>
          <w:lang w:val="en-GB"/>
        </w:rPr>
        <w:t>Petville</w:t>
      </w:r>
      <w:proofErr w:type="spellEnd"/>
      <w:r>
        <w:rPr>
          <w:rFonts w:ascii="Times New Roman" w:eastAsia="AppleGothic" w:hAnsi="Times New Roman" w:cs="Times New Roman"/>
          <w:lang w:val="en-GB"/>
        </w:rPr>
        <w:t xml:space="preserve"> values and safeguards your privacy. Please check our Privacy Policy to reveal how we use and process your personal data. </w:t>
      </w:r>
    </w:p>
    <w:p w14:paraId="3DE87862" w14:textId="77777777" w:rsidR="00B6458E" w:rsidRDefault="00B6458E" w:rsidP="001E110E">
      <w:pPr>
        <w:pStyle w:val="a7"/>
        <w:jc w:val="both"/>
        <w:rPr>
          <w:rFonts w:ascii="Times New Roman" w:eastAsia="AppleGothic" w:hAnsi="Times New Roman" w:cs="Times New Roman"/>
          <w:lang w:val="en-GB"/>
        </w:rPr>
      </w:pPr>
    </w:p>
    <w:p w14:paraId="03C7B21B" w14:textId="77777777" w:rsidR="001E110E" w:rsidRPr="003A29F6" w:rsidRDefault="001E110E" w:rsidP="001E110E">
      <w:pPr>
        <w:pStyle w:val="a7"/>
        <w:numPr>
          <w:ilvl w:val="0"/>
          <w:numId w:val="12"/>
        </w:numPr>
        <w:jc w:val="both"/>
        <w:rPr>
          <w:rFonts w:ascii="Times New Roman" w:eastAsia="AppleGothic" w:hAnsi="Times New Roman" w:cs="Times New Roman"/>
          <w:lang w:val="en-GB"/>
        </w:rPr>
      </w:pPr>
      <w:r w:rsidRPr="003A29F6">
        <w:rPr>
          <w:rFonts w:ascii="Times New Roman" w:eastAsia="AppleGothic" w:hAnsi="Times New Roman" w:cs="Times New Roman"/>
          <w:lang w:val="en-GB"/>
        </w:rPr>
        <w:lastRenderedPageBreak/>
        <w:t>GOVERNING LAW</w:t>
      </w:r>
      <w:r>
        <w:rPr>
          <w:rFonts w:ascii="Times New Roman" w:eastAsia="AppleGothic" w:hAnsi="Times New Roman" w:cs="Times New Roman"/>
          <w:lang w:val="en-GB"/>
        </w:rPr>
        <w:t xml:space="preserve">. </w:t>
      </w:r>
      <w:r w:rsidRPr="003A29F6">
        <w:rPr>
          <w:rFonts w:ascii="Times New Roman" w:eastAsia="AppleGothic" w:hAnsi="Times New Roman" w:cs="Times New Roman"/>
          <w:lang w:val="en-GB"/>
        </w:rPr>
        <w:t xml:space="preserve">This </w:t>
      </w:r>
      <w:r>
        <w:rPr>
          <w:rFonts w:ascii="Times New Roman" w:eastAsia="AppleGothic" w:hAnsi="Times New Roman" w:cs="Times New Roman"/>
          <w:lang w:val="en-GB"/>
        </w:rPr>
        <w:t>EULA</w:t>
      </w:r>
      <w:r w:rsidRPr="003A29F6">
        <w:rPr>
          <w:rFonts w:ascii="Times New Roman" w:eastAsia="AppleGothic" w:hAnsi="Times New Roman" w:cs="Times New Roman"/>
          <w:lang w:val="en-GB"/>
        </w:rPr>
        <w:t xml:space="preserve"> is governed by the laws of the United Arab Emirates. Any disputes fall under the exclusive jurisdiction of the courts in mainland UAE.</w:t>
      </w:r>
    </w:p>
    <w:p w14:paraId="7C5E60B0" w14:textId="77777777" w:rsidR="00C03042" w:rsidRPr="00C03042" w:rsidRDefault="00C03042" w:rsidP="00C03042">
      <w:pPr>
        <w:pStyle w:val="a7"/>
        <w:jc w:val="both"/>
        <w:rPr>
          <w:rFonts w:ascii="Times New Roman" w:hAnsi="Times New Roman" w:cs="Times New Roman"/>
        </w:rPr>
      </w:pPr>
    </w:p>
    <w:sectPr w:rsidR="00C03042" w:rsidRPr="00C0304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pleGothic">
    <w:panose1 w:val="00000000000000000000"/>
    <w:charset w:val="81"/>
    <w:family w:val="auto"/>
    <w:pitch w:val="variable"/>
    <w:sig w:usb0="00000001" w:usb1="09060000" w:usb2="00000010" w:usb3="00000000" w:csb0="0028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D0998"/>
    <w:multiLevelType w:val="hybridMultilevel"/>
    <w:tmpl w:val="6836498C"/>
    <w:lvl w:ilvl="0" w:tplc="0B4CC21C">
      <w:start w:val="1"/>
      <w:numFmt w:val="lowerLetter"/>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6CE3F5F"/>
    <w:multiLevelType w:val="hybridMultilevel"/>
    <w:tmpl w:val="B16051A8"/>
    <w:lvl w:ilvl="0" w:tplc="61521EB0">
      <w:start w:val="1"/>
      <w:numFmt w:val="lowerLetter"/>
      <w:lvlText w:val="(%1)"/>
      <w:lvlJc w:val="left"/>
      <w:pPr>
        <w:ind w:left="1440" w:hanging="360"/>
      </w:pPr>
      <w:rPr>
        <w:rFonts w:eastAsia="AppleGothic"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2EC113C"/>
    <w:multiLevelType w:val="multilevel"/>
    <w:tmpl w:val="96D4B3E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1CAC3018"/>
    <w:multiLevelType w:val="multilevel"/>
    <w:tmpl w:val="E684F68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22B532D6"/>
    <w:multiLevelType w:val="hybridMultilevel"/>
    <w:tmpl w:val="4A88DB32"/>
    <w:lvl w:ilvl="0" w:tplc="145423A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69E2782"/>
    <w:multiLevelType w:val="hybridMultilevel"/>
    <w:tmpl w:val="5D7E4496"/>
    <w:lvl w:ilvl="0" w:tplc="9E5E1D02">
      <w:start w:val="8"/>
      <w:numFmt w:val="bullet"/>
      <w:lvlText w:val="-"/>
      <w:lvlJc w:val="left"/>
      <w:pPr>
        <w:ind w:left="720" w:hanging="360"/>
      </w:pPr>
      <w:rPr>
        <w:rFonts w:ascii="Times New Roman" w:eastAsia="AppleGothic"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4C5168"/>
    <w:multiLevelType w:val="hybridMultilevel"/>
    <w:tmpl w:val="75D86A9C"/>
    <w:lvl w:ilvl="0" w:tplc="F9166BA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F4B4FDC"/>
    <w:multiLevelType w:val="hybridMultilevel"/>
    <w:tmpl w:val="603E9E40"/>
    <w:lvl w:ilvl="0" w:tplc="76AAEC4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8D25224"/>
    <w:multiLevelType w:val="hybridMultilevel"/>
    <w:tmpl w:val="60FC32C2"/>
    <w:lvl w:ilvl="0" w:tplc="FBE6541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4FF3721D"/>
    <w:multiLevelType w:val="hybridMultilevel"/>
    <w:tmpl w:val="58EA94FA"/>
    <w:lvl w:ilvl="0" w:tplc="790C621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1F82C32"/>
    <w:multiLevelType w:val="hybridMultilevel"/>
    <w:tmpl w:val="20CC9A08"/>
    <w:lvl w:ilvl="0" w:tplc="9E0A5388">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62E941A0"/>
    <w:multiLevelType w:val="hybridMultilevel"/>
    <w:tmpl w:val="7B5AC528"/>
    <w:lvl w:ilvl="0" w:tplc="64E4066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8EC6AAE"/>
    <w:multiLevelType w:val="hybridMultilevel"/>
    <w:tmpl w:val="61E6402C"/>
    <w:lvl w:ilvl="0" w:tplc="C6A8C22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D007690"/>
    <w:multiLevelType w:val="hybridMultilevel"/>
    <w:tmpl w:val="B4F0102C"/>
    <w:lvl w:ilvl="0" w:tplc="BD52645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6E591AA5"/>
    <w:multiLevelType w:val="multilevel"/>
    <w:tmpl w:val="DF101C0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5" w15:restartNumberingAfterBreak="0">
    <w:nsid w:val="789E112C"/>
    <w:multiLevelType w:val="hybridMultilevel"/>
    <w:tmpl w:val="E9B09C72"/>
    <w:lvl w:ilvl="0" w:tplc="833CF99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554971871">
    <w:abstractNumId w:val="2"/>
  </w:num>
  <w:num w:numId="2" w16cid:durableId="1439833867">
    <w:abstractNumId w:val="1"/>
  </w:num>
  <w:num w:numId="3" w16cid:durableId="1799496045">
    <w:abstractNumId w:val="8"/>
  </w:num>
  <w:num w:numId="4" w16cid:durableId="1138256738">
    <w:abstractNumId w:val="12"/>
  </w:num>
  <w:num w:numId="5" w16cid:durableId="789514141">
    <w:abstractNumId w:val="9"/>
  </w:num>
  <w:num w:numId="6" w16cid:durableId="577600204">
    <w:abstractNumId w:val="11"/>
  </w:num>
  <w:num w:numId="7" w16cid:durableId="860096278">
    <w:abstractNumId w:val="3"/>
  </w:num>
  <w:num w:numId="8" w16cid:durableId="1816950838">
    <w:abstractNumId w:val="4"/>
  </w:num>
  <w:num w:numId="9" w16cid:durableId="1750152446">
    <w:abstractNumId w:val="7"/>
  </w:num>
  <w:num w:numId="10" w16cid:durableId="730812317">
    <w:abstractNumId w:val="6"/>
  </w:num>
  <w:num w:numId="11" w16cid:durableId="924923555">
    <w:abstractNumId w:val="15"/>
  </w:num>
  <w:num w:numId="12" w16cid:durableId="1152720283">
    <w:abstractNumId w:val="14"/>
  </w:num>
  <w:num w:numId="13" w16cid:durableId="1388140775">
    <w:abstractNumId w:val="13"/>
  </w:num>
  <w:num w:numId="14" w16cid:durableId="835270094">
    <w:abstractNumId w:val="5"/>
  </w:num>
  <w:num w:numId="15" w16cid:durableId="157036563">
    <w:abstractNumId w:val="0"/>
  </w:num>
  <w:num w:numId="16" w16cid:durableId="84351389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193D"/>
    <w:rsid w:val="000050A4"/>
    <w:rsid w:val="00006EDE"/>
    <w:rsid w:val="000200E0"/>
    <w:rsid w:val="000B7CCA"/>
    <w:rsid w:val="00124401"/>
    <w:rsid w:val="001424FD"/>
    <w:rsid w:val="001E110E"/>
    <w:rsid w:val="00263A03"/>
    <w:rsid w:val="00271421"/>
    <w:rsid w:val="002D3524"/>
    <w:rsid w:val="00423B69"/>
    <w:rsid w:val="0047741F"/>
    <w:rsid w:val="004D0566"/>
    <w:rsid w:val="00586081"/>
    <w:rsid w:val="005B060C"/>
    <w:rsid w:val="00613100"/>
    <w:rsid w:val="006762F5"/>
    <w:rsid w:val="0069302A"/>
    <w:rsid w:val="008739D1"/>
    <w:rsid w:val="008745E6"/>
    <w:rsid w:val="00904E60"/>
    <w:rsid w:val="009A4955"/>
    <w:rsid w:val="00AC7834"/>
    <w:rsid w:val="00AE0EFF"/>
    <w:rsid w:val="00B6458E"/>
    <w:rsid w:val="00B93750"/>
    <w:rsid w:val="00BC4E65"/>
    <w:rsid w:val="00BD7238"/>
    <w:rsid w:val="00C01FAA"/>
    <w:rsid w:val="00C03042"/>
    <w:rsid w:val="00C95F34"/>
    <w:rsid w:val="00C96DC2"/>
    <w:rsid w:val="00D7738D"/>
    <w:rsid w:val="00D9193D"/>
    <w:rsid w:val="00E160D1"/>
    <w:rsid w:val="00F41FDC"/>
    <w:rsid w:val="00F86B2C"/>
    <w:rsid w:val="00FE37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28EF442"/>
  <w15:chartTrackingRefBased/>
  <w15:docId w15:val="{6EA7B11C-48D3-B045-9FEC-962F75C013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9193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D9193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D9193D"/>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D9193D"/>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D9193D"/>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D9193D"/>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D9193D"/>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D9193D"/>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D9193D"/>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9193D"/>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D9193D"/>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D9193D"/>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D9193D"/>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D9193D"/>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D9193D"/>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D9193D"/>
    <w:rPr>
      <w:rFonts w:eastAsiaTheme="majorEastAsia" w:cstheme="majorBidi"/>
      <w:color w:val="595959" w:themeColor="text1" w:themeTint="A6"/>
    </w:rPr>
  </w:style>
  <w:style w:type="character" w:customStyle="1" w:styleId="80">
    <w:name w:val="Заголовок 8 Знак"/>
    <w:basedOn w:val="a0"/>
    <w:link w:val="8"/>
    <w:uiPriority w:val="9"/>
    <w:semiHidden/>
    <w:rsid w:val="00D9193D"/>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D9193D"/>
    <w:rPr>
      <w:rFonts w:eastAsiaTheme="majorEastAsia" w:cstheme="majorBidi"/>
      <w:color w:val="272727" w:themeColor="text1" w:themeTint="D8"/>
    </w:rPr>
  </w:style>
  <w:style w:type="paragraph" w:styleId="a3">
    <w:name w:val="Title"/>
    <w:basedOn w:val="a"/>
    <w:next w:val="a"/>
    <w:link w:val="a4"/>
    <w:uiPriority w:val="10"/>
    <w:qFormat/>
    <w:rsid w:val="00D919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D9193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9193D"/>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D9193D"/>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D9193D"/>
    <w:pPr>
      <w:spacing w:before="160"/>
      <w:jc w:val="center"/>
    </w:pPr>
    <w:rPr>
      <w:i/>
      <w:iCs/>
      <w:color w:val="404040" w:themeColor="text1" w:themeTint="BF"/>
    </w:rPr>
  </w:style>
  <w:style w:type="character" w:customStyle="1" w:styleId="22">
    <w:name w:val="Цитата 2 Знак"/>
    <w:basedOn w:val="a0"/>
    <w:link w:val="21"/>
    <w:uiPriority w:val="29"/>
    <w:rsid w:val="00D9193D"/>
    <w:rPr>
      <w:i/>
      <w:iCs/>
      <w:color w:val="404040" w:themeColor="text1" w:themeTint="BF"/>
    </w:rPr>
  </w:style>
  <w:style w:type="paragraph" w:styleId="a7">
    <w:name w:val="List Paragraph"/>
    <w:basedOn w:val="a"/>
    <w:uiPriority w:val="34"/>
    <w:qFormat/>
    <w:rsid w:val="00D9193D"/>
    <w:pPr>
      <w:ind w:left="720"/>
      <w:contextualSpacing/>
    </w:pPr>
  </w:style>
  <w:style w:type="character" w:styleId="a8">
    <w:name w:val="Intense Emphasis"/>
    <w:basedOn w:val="a0"/>
    <w:uiPriority w:val="21"/>
    <w:qFormat/>
    <w:rsid w:val="00D9193D"/>
    <w:rPr>
      <w:i/>
      <w:iCs/>
      <w:color w:val="0F4761" w:themeColor="accent1" w:themeShade="BF"/>
    </w:rPr>
  </w:style>
  <w:style w:type="paragraph" w:styleId="a9">
    <w:name w:val="Intense Quote"/>
    <w:basedOn w:val="a"/>
    <w:next w:val="a"/>
    <w:link w:val="aa"/>
    <w:uiPriority w:val="30"/>
    <w:qFormat/>
    <w:rsid w:val="00D9193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D9193D"/>
    <w:rPr>
      <w:i/>
      <w:iCs/>
      <w:color w:val="0F4761" w:themeColor="accent1" w:themeShade="BF"/>
    </w:rPr>
  </w:style>
  <w:style w:type="character" w:styleId="ab">
    <w:name w:val="Intense Reference"/>
    <w:basedOn w:val="a0"/>
    <w:uiPriority w:val="32"/>
    <w:qFormat/>
    <w:rsid w:val="00D9193D"/>
    <w:rPr>
      <w:b/>
      <w:bCs/>
      <w:smallCaps/>
      <w:color w:val="0F4761" w:themeColor="accent1" w:themeShade="BF"/>
      <w:spacing w:val="5"/>
    </w:rPr>
  </w:style>
  <w:style w:type="character" w:styleId="ac">
    <w:name w:val="Hyperlink"/>
    <w:basedOn w:val="a0"/>
    <w:uiPriority w:val="99"/>
    <w:unhideWhenUsed/>
    <w:rsid w:val="00C96DC2"/>
    <w:rPr>
      <w:color w:val="467886" w:themeColor="hyperlink"/>
      <w:u w:val="single"/>
    </w:rPr>
  </w:style>
  <w:style w:type="character" w:styleId="ad">
    <w:name w:val="Unresolved Mention"/>
    <w:basedOn w:val="a0"/>
    <w:uiPriority w:val="99"/>
    <w:semiHidden/>
    <w:unhideWhenUsed/>
    <w:rsid w:val="00C96D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pport@petville.a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legal@petville.ae" TargetMode="External"/><Relationship Id="rId12" Type="http://schemas.openxmlformats.org/officeDocument/2006/relationships/hyperlink" Target="mailto:support@petville.a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etville.ae" TargetMode="External"/><Relationship Id="rId11" Type="http://schemas.openxmlformats.org/officeDocument/2006/relationships/hyperlink" Target="mailto:support@petville.ae" TargetMode="External"/><Relationship Id="rId5" Type="http://schemas.openxmlformats.org/officeDocument/2006/relationships/hyperlink" Target="https://petville.ae" TargetMode="External"/><Relationship Id="rId10" Type="http://schemas.openxmlformats.org/officeDocument/2006/relationships/hyperlink" Target="https://petville.ae/owner/profile" TargetMode="External"/><Relationship Id="rId4" Type="http://schemas.openxmlformats.org/officeDocument/2006/relationships/webSettings" Target="webSettings.xml"/><Relationship Id="rId9" Type="http://schemas.openxmlformats.org/officeDocument/2006/relationships/hyperlink" Target="https://petville.a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TotalTime>
  <Pages>12</Pages>
  <Words>3838</Words>
  <Characters>21880</Characters>
  <Application>Microsoft Office Word</Application>
  <DocSecurity>0</DocSecurity>
  <Lines>182</Lines>
  <Paragraphs>51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Rekhlytskyi</dc:creator>
  <cp:keywords/>
  <dc:description/>
  <cp:lastModifiedBy>18</cp:lastModifiedBy>
  <cp:revision>5</cp:revision>
  <dcterms:created xsi:type="dcterms:W3CDTF">2026-04-23T14:22:00Z</dcterms:created>
  <dcterms:modified xsi:type="dcterms:W3CDTF">2026-04-23T14:40:00Z</dcterms:modified>
</cp:coreProperties>
</file>